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D5F61" w14:textId="11E36166" w:rsidR="00644040" w:rsidRPr="00644040" w:rsidRDefault="00644040" w:rsidP="00644040">
      <w:pPr>
        <w:jc w:val="center"/>
        <w:rPr>
          <w:sz w:val="32"/>
          <w:szCs w:val="32"/>
        </w:rPr>
      </w:pPr>
      <w:r w:rsidRPr="00644040">
        <w:rPr>
          <w:sz w:val="32"/>
          <w:szCs w:val="32"/>
        </w:rPr>
        <w:t>Health and Safety Policy</w:t>
      </w:r>
    </w:p>
    <w:p w14:paraId="5FA8C13C" w14:textId="4C0144E8" w:rsidR="00720A63" w:rsidRDefault="00720A63" w:rsidP="00720A63">
      <w:r>
        <w:t>Section 1</w:t>
      </w:r>
    </w:p>
    <w:p w14:paraId="6809F502" w14:textId="40244F41" w:rsidR="00720A63" w:rsidRPr="00720A63" w:rsidRDefault="00644040" w:rsidP="00720A63">
      <w:pPr>
        <w:rPr>
          <w:b/>
          <w:bCs/>
        </w:rPr>
      </w:pPr>
      <w:r>
        <w:rPr>
          <w:b/>
          <w:bCs/>
        </w:rPr>
        <w:t xml:space="preserve">Health and Safety </w:t>
      </w:r>
      <w:r w:rsidR="00720A63" w:rsidRPr="00720A63">
        <w:rPr>
          <w:b/>
          <w:bCs/>
        </w:rPr>
        <w:t>Policy Statement</w:t>
      </w:r>
    </w:p>
    <w:p w14:paraId="60E6D19E" w14:textId="5EBA3DDA" w:rsidR="00720A63" w:rsidRDefault="00720A63" w:rsidP="00720A63">
      <w:r>
        <w:t>Alwoodley Parish</w:t>
      </w:r>
      <w:r>
        <w:t xml:space="preserve"> Council recognises that it has statutory obligations to provide and maintain safe and healthy</w:t>
      </w:r>
      <w:r>
        <w:t xml:space="preserve"> </w:t>
      </w:r>
      <w:r>
        <w:t>working conditions, equipment and systems of work for all its employees, contractors and members of the</w:t>
      </w:r>
      <w:r>
        <w:t xml:space="preserve"> </w:t>
      </w:r>
      <w:r>
        <w:t>public. It is our policy to provide information, instruction, training and supervision as needed for this</w:t>
      </w:r>
      <w:r>
        <w:t xml:space="preserve"> </w:t>
      </w:r>
      <w:r>
        <w:t>purpose.</w:t>
      </w:r>
    </w:p>
    <w:p w14:paraId="590DEC64" w14:textId="1E47E491" w:rsidR="00720A63" w:rsidRDefault="00720A63" w:rsidP="00720A63">
      <w:r>
        <w:t>Alwoodley Parish</w:t>
      </w:r>
      <w:r>
        <w:t xml:space="preserve"> Council also accepts the responsibility of the Health and Safety of other people who may be</w:t>
      </w:r>
      <w:r>
        <w:t xml:space="preserve"> </w:t>
      </w:r>
      <w:r>
        <w:t>affected by its activities and actively seeks support from all employees, whatever their status, in the</w:t>
      </w:r>
      <w:r>
        <w:t xml:space="preserve"> </w:t>
      </w:r>
      <w:r>
        <w:t>promotion of strategies and procedures to achieve the objectives of this Policy.</w:t>
      </w:r>
    </w:p>
    <w:p w14:paraId="05B817BA" w14:textId="3F73C37B" w:rsidR="00720A63" w:rsidRDefault="00720A63" w:rsidP="00720A63">
      <w:r>
        <w:t>The arrangements for the implementation of this Policy are set out in Sections 2 and 3. The Policy will be</w:t>
      </w:r>
      <w:r>
        <w:t xml:space="preserve"> </w:t>
      </w:r>
      <w:r>
        <w:t>kept up to date as required and to ensure this, the Policy and the way it is operated, will be reviewed</w:t>
      </w:r>
      <w:r>
        <w:t xml:space="preserve"> </w:t>
      </w:r>
      <w:r w:rsidR="00644040">
        <w:t>bi-</w:t>
      </w:r>
      <w:r>
        <w:t>annually.</w:t>
      </w:r>
    </w:p>
    <w:p w14:paraId="0272EE80" w14:textId="77777777" w:rsidR="00720A63" w:rsidRDefault="00720A63" w:rsidP="00720A63">
      <w:r>
        <w:t>A copy of this Policy is issued to all employees and Councillors.</w:t>
      </w:r>
    </w:p>
    <w:p w14:paraId="0E345342" w14:textId="77777777" w:rsidR="00720A63" w:rsidRPr="00720A63" w:rsidRDefault="00720A63" w:rsidP="00720A63">
      <w:pPr>
        <w:rPr>
          <w:b/>
          <w:bCs/>
        </w:rPr>
      </w:pPr>
      <w:r w:rsidRPr="00720A63">
        <w:rPr>
          <w:b/>
          <w:bCs/>
        </w:rPr>
        <w:t>Section 2</w:t>
      </w:r>
    </w:p>
    <w:p w14:paraId="086ACBA5" w14:textId="77777777" w:rsidR="00720A63" w:rsidRPr="00644040" w:rsidRDefault="00720A63" w:rsidP="00720A63">
      <w:pPr>
        <w:rPr>
          <w:b/>
          <w:bCs/>
        </w:rPr>
      </w:pPr>
      <w:r w:rsidRPr="00644040">
        <w:rPr>
          <w:b/>
          <w:bCs/>
        </w:rPr>
        <w:t>Day to Day Health and Safety Responsibilities</w:t>
      </w:r>
    </w:p>
    <w:p w14:paraId="04133A0F" w14:textId="104DC349" w:rsidR="00720A63" w:rsidRPr="00644040" w:rsidRDefault="00720A63" w:rsidP="00720A63">
      <w:pPr>
        <w:rPr>
          <w:b/>
          <w:bCs/>
        </w:rPr>
      </w:pPr>
      <w:r w:rsidRPr="00644040">
        <w:rPr>
          <w:b/>
          <w:bCs/>
        </w:rPr>
        <w:t>Alwoodley Parish</w:t>
      </w:r>
      <w:r w:rsidRPr="00644040">
        <w:rPr>
          <w:b/>
          <w:bCs/>
        </w:rPr>
        <w:t xml:space="preserve"> Council</w:t>
      </w:r>
    </w:p>
    <w:p w14:paraId="5DB2B6AB" w14:textId="00E15DF6" w:rsidR="00720A63" w:rsidRDefault="00720A63" w:rsidP="00720A63">
      <w:r>
        <w:t>• Must maintain an effective programme to ensure that all workplace hazards are systematically</w:t>
      </w:r>
      <w:r>
        <w:t xml:space="preserve"> </w:t>
      </w:r>
      <w:r>
        <w:t>identified and appropriate measures introduced to control these hazards. Risk Assessments to be</w:t>
      </w:r>
      <w:r>
        <w:t xml:space="preserve"> </w:t>
      </w:r>
      <w:r>
        <w:t>undertaken on an annual basis.</w:t>
      </w:r>
    </w:p>
    <w:p w14:paraId="7A6EA2EC" w14:textId="210F1FCB" w:rsidR="00720A63" w:rsidRDefault="00720A63" w:rsidP="00720A63">
      <w:r>
        <w:t>• Hazard management programme to be monitored and reviewed to take account of changes within</w:t>
      </w:r>
      <w:r>
        <w:t xml:space="preserve"> </w:t>
      </w:r>
      <w:r>
        <w:t>the workplace.</w:t>
      </w:r>
    </w:p>
    <w:p w14:paraId="2C389DD5" w14:textId="61E5B708" w:rsidR="00720A63" w:rsidRDefault="00720A63" w:rsidP="00720A63">
      <w:r>
        <w:t>• Ensure all employees</w:t>
      </w:r>
      <w:r>
        <w:t>/contractors</w:t>
      </w:r>
      <w:r>
        <w:t xml:space="preserve"> </w:t>
      </w:r>
      <w:proofErr w:type="gramStart"/>
      <w:r>
        <w:t>have the opportunity to</w:t>
      </w:r>
      <w:proofErr w:type="gramEnd"/>
      <w:r>
        <w:t xml:space="preserve"> participate in the development of good working</w:t>
      </w:r>
      <w:r>
        <w:t xml:space="preserve"> </w:t>
      </w:r>
      <w:r>
        <w:t>practices, have all relevant documentation relating to Health and Safety available, receive training</w:t>
      </w:r>
      <w:r>
        <w:t xml:space="preserve"> </w:t>
      </w:r>
      <w:r>
        <w:t>where relevant and are provided with the necessary information to undertake their duties safely.</w:t>
      </w:r>
    </w:p>
    <w:p w14:paraId="437AD3FA" w14:textId="06C7F66E" w:rsidR="00720A63" w:rsidRDefault="00720A63" w:rsidP="00720A63">
      <w:r>
        <w:t>• Ensure all necessary personal protective equipment is provided to employees, that they are trained</w:t>
      </w:r>
      <w:r>
        <w:t xml:space="preserve"> </w:t>
      </w:r>
      <w:r>
        <w:t>in its use and proper maintenance and storage.</w:t>
      </w:r>
    </w:p>
    <w:p w14:paraId="5A22FEA0" w14:textId="77777777" w:rsidR="00720A63" w:rsidRDefault="00720A63" w:rsidP="00720A63">
      <w:r>
        <w:t>• Encourage all staff to set a high standard of health and safety management.</w:t>
      </w:r>
    </w:p>
    <w:p w14:paraId="0B8F340B" w14:textId="77777777" w:rsidR="00720A63" w:rsidRDefault="00720A63" w:rsidP="00720A63">
      <w:r>
        <w:t>• Ensure all contractors comply with the necessary health and safety standards.</w:t>
      </w:r>
    </w:p>
    <w:p w14:paraId="0FCC3D66" w14:textId="77777777" w:rsidR="00720A63" w:rsidRPr="00720A63" w:rsidRDefault="00720A63" w:rsidP="00720A63">
      <w:pPr>
        <w:rPr>
          <w:b/>
          <w:bCs/>
        </w:rPr>
      </w:pPr>
      <w:r w:rsidRPr="00720A63">
        <w:rPr>
          <w:b/>
          <w:bCs/>
        </w:rPr>
        <w:lastRenderedPageBreak/>
        <w:t>Employees</w:t>
      </w:r>
    </w:p>
    <w:p w14:paraId="5293BBFC" w14:textId="45C04556" w:rsidR="00720A63" w:rsidRDefault="00720A63" w:rsidP="00720A63">
      <w:r>
        <w:t>• Must take responsibility for the health and safety of themselves and of other persons who may be</w:t>
      </w:r>
      <w:r>
        <w:t xml:space="preserve"> </w:t>
      </w:r>
      <w:r>
        <w:t>affected by their acts or omissions at work.</w:t>
      </w:r>
    </w:p>
    <w:p w14:paraId="6FCD561D" w14:textId="76E8F29A" w:rsidR="00720A63" w:rsidRDefault="00720A63" w:rsidP="00720A63">
      <w:r>
        <w:t xml:space="preserve">• Co-operate with </w:t>
      </w:r>
      <w:r>
        <w:t>Alwoodley Parish</w:t>
      </w:r>
      <w:r>
        <w:t xml:space="preserve"> Council to achieve a healthy and safe workplace, and to report any</w:t>
      </w:r>
      <w:r>
        <w:t xml:space="preserve"> </w:t>
      </w:r>
      <w:r>
        <w:t>health and safety problems that arise which they are unable to resolve themselves.</w:t>
      </w:r>
    </w:p>
    <w:p w14:paraId="097F98FC" w14:textId="343AB1A5" w:rsidR="00720A63" w:rsidRDefault="00720A63" w:rsidP="00720A63">
      <w:r>
        <w:t>• Carry out their duties in a way that does not adversely affect their own health and safety and that of</w:t>
      </w:r>
      <w:r>
        <w:t xml:space="preserve"> </w:t>
      </w:r>
      <w:r>
        <w:t xml:space="preserve">others and to ensure that personal protective equipment is </w:t>
      </w:r>
      <w:proofErr w:type="gramStart"/>
      <w:r>
        <w:t>used at all times</w:t>
      </w:r>
      <w:proofErr w:type="gramEnd"/>
      <w:r>
        <w:t>.</w:t>
      </w:r>
    </w:p>
    <w:p w14:paraId="7F1CC247" w14:textId="77777777" w:rsidR="00720A63" w:rsidRDefault="00720A63" w:rsidP="00720A63">
      <w:r>
        <w:t>• Not to misuse any equipment provided in the interests of health and safety and their welfare.</w:t>
      </w:r>
    </w:p>
    <w:p w14:paraId="38BBB490" w14:textId="6E5A2D5F" w:rsidR="00720A63" w:rsidRDefault="00720A63" w:rsidP="00720A63">
      <w:r>
        <w:t>• Undertake any training and or instructions in health and safety related subjects to ensure that they</w:t>
      </w:r>
      <w:r>
        <w:t xml:space="preserve"> </w:t>
      </w:r>
      <w:r>
        <w:t>are competent to carry out their health and safety responsibilities.</w:t>
      </w:r>
    </w:p>
    <w:p w14:paraId="7AA93C51" w14:textId="4A8DF8B5" w:rsidR="00720A63" w:rsidRDefault="00720A63" w:rsidP="00720A63">
      <w:r>
        <w:t xml:space="preserve">• If a member of staff becomes unwell, they must tell the Clerk or </w:t>
      </w:r>
      <w:proofErr w:type="gramStart"/>
      <w:r>
        <w:t>Chairman</w:t>
      </w:r>
      <w:proofErr w:type="gramEnd"/>
      <w:r>
        <w:t xml:space="preserve"> and they will be sent</w:t>
      </w:r>
      <w:r>
        <w:t xml:space="preserve"> </w:t>
      </w:r>
      <w:r>
        <w:t>home and advised to follow the governments guidance to prevent any contagious disease spreading.</w:t>
      </w:r>
    </w:p>
    <w:p w14:paraId="497BE0B8" w14:textId="77777777" w:rsidR="00720A63" w:rsidRPr="00720A63" w:rsidRDefault="00720A63" w:rsidP="00720A63">
      <w:pPr>
        <w:rPr>
          <w:b/>
          <w:bCs/>
        </w:rPr>
      </w:pPr>
      <w:r w:rsidRPr="00720A63">
        <w:rPr>
          <w:b/>
          <w:bCs/>
        </w:rPr>
        <w:t>Section 3</w:t>
      </w:r>
    </w:p>
    <w:p w14:paraId="3068BEE6" w14:textId="77777777" w:rsidR="00720A63" w:rsidRPr="00644040" w:rsidRDefault="00720A63" w:rsidP="00720A63">
      <w:pPr>
        <w:rPr>
          <w:b/>
          <w:bCs/>
        </w:rPr>
      </w:pPr>
      <w:r w:rsidRPr="00644040">
        <w:rPr>
          <w:b/>
          <w:bCs/>
        </w:rPr>
        <w:t>Arrangements for Health and Safety Systems and Procedures</w:t>
      </w:r>
    </w:p>
    <w:p w14:paraId="3D703F0B" w14:textId="77777777" w:rsidR="00720A63" w:rsidRPr="00644040" w:rsidRDefault="00720A63" w:rsidP="00720A63">
      <w:pPr>
        <w:rPr>
          <w:b/>
          <w:bCs/>
        </w:rPr>
      </w:pPr>
      <w:r w:rsidRPr="00644040">
        <w:rPr>
          <w:b/>
          <w:bCs/>
        </w:rPr>
        <w:t>General Safety and Conduct of Employees</w:t>
      </w:r>
    </w:p>
    <w:p w14:paraId="14EEAEEA" w14:textId="6C7E8086" w:rsidR="00720A63" w:rsidRDefault="00720A63" w:rsidP="00720A63">
      <w:r>
        <w:t>• Employees are reminded of their moral and legal responsibility for conducting themselves in such a</w:t>
      </w:r>
      <w:r>
        <w:t xml:space="preserve"> </w:t>
      </w:r>
      <w:r>
        <w:t>manner in their work so as not to expose themselves or others to risk. To this end the Health and</w:t>
      </w:r>
      <w:r>
        <w:t xml:space="preserve"> </w:t>
      </w:r>
      <w:r>
        <w:t>Safety Policy is a document that must be read, understood and implemented by all employees. A</w:t>
      </w:r>
      <w:r>
        <w:t xml:space="preserve"> </w:t>
      </w:r>
      <w:r>
        <w:t>declaration by the employers must be read, understood and implemented by all employees. A</w:t>
      </w:r>
      <w:r>
        <w:t xml:space="preserve"> </w:t>
      </w:r>
      <w:r>
        <w:t>declaration by the employee must be signed when the policy has been read and understood.</w:t>
      </w:r>
      <w:r>
        <w:t xml:space="preserve"> </w:t>
      </w:r>
      <w:r>
        <w:t>Employees must not promote or participate in any action that may result in accident or injury.</w:t>
      </w:r>
    </w:p>
    <w:p w14:paraId="23B8FBAF" w14:textId="77777777" w:rsidR="00720A63" w:rsidRPr="00720A63" w:rsidRDefault="00720A63" w:rsidP="00720A63">
      <w:pPr>
        <w:rPr>
          <w:b/>
          <w:bCs/>
        </w:rPr>
      </w:pPr>
      <w:r w:rsidRPr="00720A63">
        <w:rPr>
          <w:b/>
          <w:bCs/>
        </w:rPr>
        <w:t>Accidents</w:t>
      </w:r>
    </w:p>
    <w:p w14:paraId="05740345" w14:textId="57452B1E" w:rsidR="00720A63" w:rsidRDefault="00720A63" w:rsidP="00720A63">
      <w:r>
        <w:t>• It is the injured person’s responsibility to notify the Clerk who will record it in</w:t>
      </w:r>
      <w:r>
        <w:t xml:space="preserve"> </w:t>
      </w:r>
      <w:r>
        <w:t>the accident book. Should the accident be reportable to the Health and Safety Executive this will be</w:t>
      </w:r>
      <w:r>
        <w:t xml:space="preserve"> </w:t>
      </w:r>
      <w:r>
        <w:t>done by the Clerk.</w:t>
      </w:r>
    </w:p>
    <w:p w14:paraId="4EAE27D6" w14:textId="77777777" w:rsidR="00720A63" w:rsidRPr="00720A63" w:rsidRDefault="00720A63" w:rsidP="00720A63">
      <w:pPr>
        <w:rPr>
          <w:b/>
          <w:bCs/>
        </w:rPr>
      </w:pPr>
      <w:r w:rsidRPr="00720A63">
        <w:rPr>
          <w:b/>
          <w:bCs/>
        </w:rPr>
        <w:t>First Aid</w:t>
      </w:r>
    </w:p>
    <w:p w14:paraId="0A3B184F" w14:textId="40187FA5" w:rsidR="00720A63" w:rsidRDefault="00720A63" w:rsidP="00720A63">
      <w:r>
        <w:t xml:space="preserve">• First Aid box is sited </w:t>
      </w:r>
      <w:r>
        <w:t>in</w:t>
      </w:r>
      <w:r>
        <w:t xml:space="preserve"> the </w:t>
      </w:r>
      <w:r>
        <w:t xml:space="preserve">Parish Council office </w:t>
      </w:r>
      <w:proofErr w:type="spellStart"/>
      <w:r>
        <w:t>office</w:t>
      </w:r>
      <w:proofErr w:type="spellEnd"/>
      <w:r>
        <w:t>.</w:t>
      </w:r>
    </w:p>
    <w:p w14:paraId="182040D4" w14:textId="77777777" w:rsidR="00720A63" w:rsidRPr="00720A63" w:rsidRDefault="00720A63" w:rsidP="00720A63">
      <w:pPr>
        <w:rPr>
          <w:b/>
          <w:bCs/>
        </w:rPr>
      </w:pPr>
      <w:r w:rsidRPr="00720A63">
        <w:rPr>
          <w:b/>
          <w:bCs/>
        </w:rPr>
        <w:lastRenderedPageBreak/>
        <w:t>Safety Training</w:t>
      </w:r>
    </w:p>
    <w:p w14:paraId="17A3492D" w14:textId="36D57A7E" w:rsidR="00720A63" w:rsidRDefault="00720A63" w:rsidP="00720A63">
      <w:r>
        <w:t>• All staff to be given training relating to evacuation procedures, accident procedures and availability</w:t>
      </w:r>
      <w:r>
        <w:t xml:space="preserve"> </w:t>
      </w:r>
      <w:r>
        <w:t>of first aid. Other training to be carried out as the need arises and records to be kept.</w:t>
      </w:r>
    </w:p>
    <w:p w14:paraId="196C4295" w14:textId="77777777" w:rsidR="00720A63" w:rsidRPr="00720A63" w:rsidRDefault="00720A63" w:rsidP="00720A63">
      <w:pPr>
        <w:rPr>
          <w:b/>
          <w:bCs/>
        </w:rPr>
      </w:pPr>
      <w:r w:rsidRPr="00720A63">
        <w:rPr>
          <w:b/>
          <w:bCs/>
        </w:rPr>
        <w:t>Manual Handling</w:t>
      </w:r>
    </w:p>
    <w:p w14:paraId="20C3E03B" w14:textId="775DEE76" w:rsidR="00720A63" w:rsidRDefault="00720A63" w:rsidP="00720A63">
      <w:r>
        <w:t xml:space="preserve">• </w:t>
      </w:r>
      <w:r>
        <w:t>Alwoodley Parish</w:t>
      </w:r>
      <w:r>
        <w:t xml:space="preserve"> Council follows the Health and Safety Executive guidelines for lifting and no</w:t>
      </w:r>
      <w:r>
        <w:t xml:space="preserve"> </w:t>
      </w:r>
      <w:r>
        <w:t>employee is expected to life over 20kg without assistance. All staff that may be involved in physical</w:t>
      </w:r>
      <w:r>
        <w:t xml:space="preserve"> </w:t>
      </w:r>
      <w:r>
        <w:t>handling will be trained in the correct procedures to adopt.</w:t>
      </w:r>
    </w:p>
    <w:p w14:paraId="157DF674" w14:textId="77777777" w:rsidR="00720A63" w:rsidRPr="00720A63" w:rsidRDefault="00720A63" w:rsidP="00720A63">
      <w:pPr>
        <w:rPr>
          <w:b/>
          <w:bCs/>
        </w:rPr>
      </w:pPr>
      <w:r w:rsidRPr="00720A63">
        <w:rPr>
          <w:b/>
          <w:bCs/>
        </w:rPr>
        <w:t>Display Screen Equipment</w:t>
      </w:r>
    </w:p>
    <w:p w14:paraId="1C53CA4E" w14:textId="02CCD2AD" w:rsidR="00720A63" w:rsidRDefault="00720A63" w:rsidP="00720A63">
      <w:r>
        <w:t>• All employees to be informed of the various health conditions associated with the use of display</w:t>
      </w:r>
      <w:r>
        <w:t xml:space="preserve"> </w:t>
      </w:r>
      <w:r>
        <w:t xml:space="preserve">screen equipment. All employees to receive training in the correct use of computers, the </w:t>
      </w:r>
      <w:proofErr w:type="gramStart"/>
      <w:r>
        <w:t>positioning</w:t>
      </w:r>
      <w:r>
        <w:t xml:space="preserve">  </w:t>
      </w:r>
      <w:r>
        <w:t>of</w:t>
      </w:r>
      <w:proofErr w:type="gramEnd"/>
      <w:r>
        <w:t xml:space="preserve"> desk, chair, monitor, etc. to enable them to avoid the various ill health problems. All employees</w:t>
      </w:r>
      <w:r>
        <w:t xml:space="preserve"> </w:t>
      </w:r>
      <w:r>
        <w:t>to be aware that their employer will provide an eye test should it be required and provide</w:t>
      </w:r>
      <w:r>
        <w:t xml:space="preserve"> </w:t>
      </w:r>
      <w:r>
        <w:t>reimbursement towards glasses as the law provides.</w:t>
      </w:r>
    </w:p>
    <w:p w14:paraId="5584E0C9" w14:textId="77777777" w:rsidR="00720A63" w:rsidRPr="00720A63" w:rsidRDefault="00720A63" w:rsidP="00720A63">
      <w:pPr>
        <w:rPr>
          <w:b/>
          <w:bCs/>
        </w:rPr>
      </w:pPr>
      <w:r w:rsidRPr="00720A63">
        <w:rPr>
          <w:b/>
          <w:bCs/>
        </w:rPr>
        <w:t>Archived Materials and Storage</w:t>
      </w:r>
    </w:p>
    <w:p w14:paraId="3A5355D3" w14:textId="4A4C5461" w:rsidR="00720A63" w:rsidRDefault="00720A63" w:rsidP="00720A63">
      <w:r>
        <w:t>• Adequate storage is to be provided for archived files and other combustible materials and if</w:t>
      </w:r>
      <w:r>
        <w:t xml:space="preserve"> </w:t>
      </w:r>
      <w:r>
        <w:t>practicable in a location separate from office accommodation.</w:t>
      </w:r>
    </w:p>
    <w:p w14:paraId="2A1061A9" w14:textId="77777777" w:rsidR="00720A63" w:rsidRPr="00720A63" w:rsidRDefault="00720A63" w:rsidP="00720A63">
      <w:pPr>
        <w:rPr>
          <w:b/>
          <w:bCs/>
        </w:rPr>
      </w:pPr>
      <w:r w:rsidRPr="00720A63">
        <w:rPr>
          <w:b/>
          <w:bCs/>
        </w:rPr>
        <w:t>Lone Working</w:t>
      </w:r>
    </w:p>
    <w:p w14:paraId="517F5A59" w14:textId="5C7E4BD1" w:rsidR="00720A63" w:rsidRDefault="00720A63" w:rsidP="00720A63">
      <w:r>
        <w:t xml:space="preserve">A separate policy is provided by </w:t>
      </w:r>
      <w:r>
        <w:t>Alwoodley Parish</w:t>
      </w:r>
      <w:r>
        <w:t xml:space="preserve"> Council for Lone Working.</w:t>
      </w:r>
    </w:p>
    <w:p w14:paraId="1DB9ECE3" w14:textId="77777777" w:rsidR="00720A63" w:rsidRPr="00720A63" w:rsidRDefault="00720A63" w:rsidP="00720A63">
      <w:pPr>
        <w:rPr>
          <w:b/>
          <w:bCs/>
        </w:rPr>
      </w:pPr>
      <w:r w:rsidRPr="00720A63">
        <w:rPr>
          <w:b/>
          <w:bCs/>
        </w:rPr>
        <w:t>Risk Assessments</w:t>
      </w:r>
    </w:p>
    <w:p w14:paraId="00C1912B" w14:textId="77777777" w:rsidR="00720A63" w:rsidRDefault="00720A63" w:rsidP="00720A63">
      <w:r>
        <w:t xml:space="preserve">Risk assessments to be carried out in the following </w:t>
      </w:r>
      <w:proofErr w:type="gramStart"/>
      <w:r>
        <w:t>areas:-</w:t>
      </w:r>
      <w:proofErr w:type="gramEnd"/>
    </w:p>
    <w:p w14:paraId="1CEAC3CA" w14:textId="6D4DF407" w:rsidR="00720A63" w:rsidRDefault="00720A63" w:rsidP="00720A63">
      <w:r>
        <w:t xml:space="preserve">• General risk assessment </w:t>
      </w:r>
    </w:p>
    <w:p w14:paraId="5E6E01E3" w14:textId="77777777" w:rsidR="00720A63" w:rsidRDefault="00720A63" w:rsidP="00720A63">
      <w:r>
        <w:t>• Lone working.</w:t>
      </w:r>
    </w:p>
    <w:p w14:paraId="3D4B438C" w14:textId="77777777" w:rsidR="00720A63" w:rsidRPr="00720A63" w:rsidRDefault="00720A63" w:rsidP="00720A63">
      <w:pPr>
        <w:rPr>
          <w:b/>
          <w:bCs/>
        </w:rPr>
      </w:pPr>
      <w:r w:rsidRPr="00720A63">
        <w:rPr>
          <w:b/>
          <w:bCs/>
        </w:rPr>
        <w:t>Policy Review</w:t>
      </w:r>
    </w:p>
    <w:p w14:paraId="28223317" w14:textId="6F506D8C" w:rsidR="00720A63" w:rsidRDefault="00720A63" w:rsidP="00720A63">
      <w:r>
        <w:t>• This Policy will be reviewed and updated following any major changes in procedures, personnel or</w:t>
      </w:r>
      <w:r>
        <w:t xml:space="preserve"> </w:t>
      </w:r>
      <w:r>
        <w:t>annually, whichever occurs first.</w:t>
      </w:r>
    </w:p>
    <w:p w14:paraId="430ECA6E" w14:textId="77777777" w:rsidR="00720A63" w:rsidRDefault="00720A63" w:rsidP="00720A63">
      <w:r>
        <w:t>All risk assessments and training records to be kept available for inspection.</w:t>
      </w:r>
    </w:p>
    <w:p w14:paraId="2978A5F8" w14:textId="177C050D" w:rsidR="00720A63" w:rsidRDefault="00720A63" w:rsidP="00720A63">
      <w:r>
        <w:t xml:space="preserve">Reviewed: </w:t>
      </w:r>
      <w:r w:rsidR="00644040">
        <w:t>February 2026</w:t>
      </w:r>
    </w:p>
    <w:p w14:paraId="17E4FB92" w14:textId="7E1FD3EE" w:rsidR="007D2915" w:rsidRDefault="00720A63" w:rsidP="00720A63">
      <w:r>
        <w:t xml:space="preserve">Review Date: </w:t>
      </w:r>
      <w:r w:rsidR="00644040">
        <w:t>February 2028</w:t>
      </w:r>
    </w:p>
    <w:sectPr w:rsidR="007D291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272AD" w14:textId="77777777" w:rsidR="00D176C4" w:rsidRDefault="00D176C4" w:rsidP="00720A63">
      <w:pPr>
        <w:spacing w:after="0" w:line="240" w:lineRule="auto"/>
      </w:pPr>
      <w:r>
        <w:separator/>
      </w:r>
    </w:p>
  </w:endnote>
  <w:endnote w:type="continuationSeparator" w:id="0">
    <w:p w14:paraId="22F6E3D4" w14:textId="77777777" w:rsidR="00D176C4" w:rsidRDefault="00D176C4" w:rsidP="00720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0BBF5" w14:textId="77777777" w:rsidR="00D176C4" w:rsidRDefault="00D176C4" w:rsidP="00720A63">
      <w:pPr>
        <w:spacing w:after="0" w:line="240" w:lineRule="auto"/>
      </w:pPr>
      <w:r>
        <w:separator/>
      </w:r>
    </w:p>
  </w:footnote>
  <w:footnote w:type="continuationSeparator" w:id="0">
    <w:p w14:paraId="73FAD59C" w14:textId="77777777" w:rsidR="00D176C4" w:rsidRDefault="00D176C4" w:rsidP="00720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D97B7" w14:textId="7275A345" w:rsidR="00720A63" w:rsidRPr="00720A63" w:rsidRDefault="00720A63" w:rsidP="00720A63">
    <w:pPr>
      <w:pStyle w:val="Header"/>
      <w:jc w:val="center"/>
    </w:pPr>
    <w:r w:rsidRPr="00720A63">
      <w:drawing>
        <wp:inline distT="0" distB="0" distL="0" distR="0" wp14:anchorId="26059444" wp14:editId="51843E29">
          <wp:extent cx="2468577" cy="802887"/>
          <wp:effectExtent l="0" t="0" r="8255" b="0"/>
          <wp:docPr id="87169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69060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91247" cy="810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A63"/>
    <w:rsid w:val="004D13F6"/>
    <w:rsid w:val="00644040"/>
    <w:rsid w:val="00720A63"/>
    <w:rsid w:val="007D2915"/>
    <w:rsid w:val="00D176C4"/>
    <w:rsid w:val="00D87001"/>
    <w:rsid w:val="00E5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5EA06"/>
  <w15:chartTrackingRefBased/>
  <w15:docId w15:val="{B3BD5F8A-24D5-43F1-9F8D-BA4F51FC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0A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0A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0A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0A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0A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0A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0A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0A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0A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A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0A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0A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0A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0A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0A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0A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0A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0A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0A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0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0A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0A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0A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0A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0A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0A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0A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0A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0A6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20A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0A63"/>
  </w:style>
  <w:style w:type="paragraph" w:styleId="Footer">
    <w:name w:val="footer"/>
    <w:basedOn w:val="Normal"/>
    <w:link w:val="FooterChar"/>
    <w:uiPriority w:val="99"/>
    <w:unhideWhenUsed/>
    <w:rsid w:val="00720A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roberts</dc:creator>
  <cp:keywords/>
  <dc:description/>
  <cp:lastModifiedBy>jennifer roberts</cp:lastModifiedBy>
  <cp:revision>1</cp:revision>
  <dcterms:created xsi:type="dcterms:W3CDTF">2026-01-27T18:06:00Z</dcterms:created>
  <dcterms:modified xsi:type="dcterms:W3CDTF">2026-01-27T18:24:00Z</dcterms:modified>
</cp:coreProperties>
</file>