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1058" w14:textId="0B920E60" w:rsidR="00134EB1" w:rsidRDefault="00134EB1" w:rsidP="00134EB1">
      <w:pPr>
        <w:pStyle w:val="Heading1"/>
      </w:pPr>
      <w:r>
        <w:t>Parish Council Report to Annual Parish Meeting: 17/03/2026</w:t>
      </w:r>
    </w:p>
    <w:p w14:paraId="54C26FAB" w14:textId="0E966A01" w:rsidR="00134EB1" w:rsidRDefault="00134EB1" w:rsidP="00134EB1">
      <w:pPr>
        <w:pStyle w:val="Heading2"/>
      </w:pPr>
      <w:r>
        <w:t>Introduction a year of change and improvement</w:t>
      </w:r>
    </w:p>
    <w:p w14:paraId="0F86DE5C" w14:textId="1EF423B3" w:rsidR="00134EB1" w:rsidRDefault="00134EB1">
      <w:r>
        <w:t xml:space="preserve">The last year has been a year of change. </w:t>
      </w:r>
    </w:p>
    <w:p w14:paraId="2967FCFE" w14:textId="4C561FAB" w:rsidR="00134EB1" w:rsidRDefault="00134EB1" w:rsidP="007529E5">
      <w:pPr>
        <w:spacing w:before="240" w:after="0"/>
      </w:pPr>
      <w:r>
        <w:t xml:space="preserve">After a period without a </w:t>
      </w:r>
      <w:proofErr w:type="gramStart"/>
      <w:r>
        <w:t>clerk</w:t>
      </w:r>
      <w:proofErr w:type="gramEnd"/>
      <w:r>
        <w:t xml:space="preserve"> we have appointed a new Clerk/Responsible Financial Officer, Jennifer Walper Roberts in June 2025. When she assumed her </w:t>
      </w:r>
      <w:proofErr w:type="gramStart"/>
      <w:r>
        <w:t>post</w:t>
      </w:r>
      <w:proofErr w:type="gramEnd"/>
      <w:r>
        <w:t xml:space="preserve"> she pulled together last year’s overdue audit and completed an unfinished audit from the previous year. </w:t>
      </w:r>
    </w:p>
    <w:p w14:paraId="70C052FA" w14:textId="4BAD0B7F" w:rsidR="00134EB1" w:rsidRDefault="00134EB1" w:rsidP="007529E5">
      <w:pPr>
        <w:spacing w:before="240" w:after="0"/>
      </w:pPr>
      <w:r>
        <w:t xml:space="preserve">She has completed several professional milestones, including the ILCA (Introduction to Local Council Administration) and FILCA (Financial Introduction) qualifications, funded by the Council to ensure higher standards of financial and legal oversight. The Council increased the role’s hours to 50 hours per month, and required that the new Clerk enrol in CILCA, a professional qualification. </w:t>
      </w:r>
    </w:p>
    <w:p w14:paraId="59BB7ADF" w14:textId="652A0242" w:rsidR="00134EB1" w:rsidRDefault="00134EB1" w:rsidP="00134EB1">
      <w:pPr>
        <w:spacing w:after="240"/>
      </w:pPr>
      <w:proofErr w:type="spellStart"/>
      <w:r>
        <w:t>CiLCA</w:t>
      </w:r>
      <w:proofErr w:type="spellEnd"/>
      <w:r>
        <w:t xml:space="preserve"> is a professional certificate for Parish Clerks and will the Clerk ensure the council operates to a high standard of governance. Once the clerk is qualified, subject to a few other criteria, the Council can claim the "General Power of Competence". This power allows the Council to spend money on a wider range of projects to help residents, to make loans, invest in green energy, and run social enterprises. This General Power comes with exciting opportunities for raising revenue to invest in Alwoodley.</w:t>
      </w:r>
    </w:p>
    <w:p w14:paraId="7F2124DB" w14:textId="4EA6B5B8" w:rsidR="00134EB1" w:rsidRDefault="00134EB1" w:rsidP="00134EB1">
      <w:pPr>
        <w:spacing w:after="240"/>
      </w:pPr>
      <w:r>
        <w:t xml:space="preserve">To support </w:t>
      </w:r>
      <w:proofErr w:type="gramStart"/>
      <w:r>
        <w:t>this</w:t>
      </w:r>
      <w:proofErr w:type="gramEnd"/>
      <w:r>
        <w:t xml:space="preserve"> we have increased the Clerk’s hours to 50 per month (67 while training) from the previous 20 per month which the council felt were insufficient for the workload required.</w:t>
      </w:r>
    </w:p>
    <w:p w14:paraId="6E7A2C7D" w14:textId="76988F01" w:rsidR="00134EB1" w:rsidRDefault="00134EB1" w:rsidP="007529E5">
      <w:pPr>
        <w:pStyle w:val="Heading2"/>
      </w:pPr>
      <w:r>
        <w:t>Council M</w:t>
      </w:r>
      <w:r w:rsidR="007529E5">
        <w:t xml:space="preserve">anagement </w:t>
      </w:r>
    </w:p>
    <w:p w14:paraId="4ECC90C1" w14:textId="0454C31D" w:rsidR="007529E5" w:rsidRDefault="00134EB1" w:rsidP="00134EB1">
      <w:pPr>
        <w:spacing w:before="0" w:after="0"/>
      </w:pPr>
      <w:r>
        <w:t>In July 2025, the Council held an Extra Ordinary Meeting to address the Annual Governance and Accountability Return (AGAR). They successfully posted the "Notice of Public Rights" for both the 2023/24 and 2024/25 financial years, correcting previous omissions.</w:t>
      </w:r>
    </w:p>
    <w:p w14:paraId="70EC4BDA" w14:textId="52B08B99" w:rsidR="007529E5" w:rsidRDefault="007529E5" w:rsidP="00134EB1">
      <w:pPr>
        <w:spacing w:before="0" w:after="0"/>
      </w:pPr>
    </w:p>
    <w:p w14:paraId="2A773FC3" w14:textId="3426E1C8" w:rsidR="00134EB1" w:rsidRDefault="007529E5" w:rsidP="00134EB1">
      <w:pPr>
        <w:spacing w:before="0" w:after="0"/>
      </w:pPr>
      <w:r>
        <w:t>T</w:t>
      </w:r>
      <w:r w:rsidR="00134EB1">
        <w:t>he audits provided a roadmap for an improvement journey that the Council has undertaken since receiving that report. These audits are posted on the website and actions taken to respond to the audit advice can be found in the Parish Council Meeting Minutes from September 2025 - March 2026.</w:t>
      </w:r>
    </w:p>
    <w:p w14:paraId="4F69BD97" w14:textId="77777777" w:rsidR="007529E5" w:rsidRDefault="007529E5" w:rsidP="007529E5">
      <w:pPr>
        <w:spacing w:before="0" w:after="0"/>
        <w:rPr>
          <w:b/>
          <w:bCs/>
        </w:rPr>
      </w:pPr>
    </w:p>
    <w:p w14:paraId="2B0337E7" w14:textId="49B56829" w:rsidR="007529E5" w:rsidRDefault="007529E5" w:rsidP="007529E5">
      <w:pPr>
        <w:spacing w:before="0" w:after="0"/>
      </w:pPr>
      <w:r w:rsidRPr="007529E5">
        <w:rPr>
          <w:b/>
          <w:bCs/>
        </w:rPr>
        <w:t>Ethical Standards:</w:t>
      </w:r>
      <w:r>
        <w:t xml:space="preserve"> The Council formally signed the Civility and Respect Pledge in February 2026, a national initiative to improve conduct and culture within local government.</w:t>
      </w:r>
    </w:p>
    <w:p w14:paraId="71DCA4E1" w14:textId="77777777" w:rsidR="007529E5" w:rsidRDefault="007529E5" w:rsidP="007529E5">
      <w:pPr>
        <w:spacing w:before="0" w:after="0"/>
      </w:pPr>
    </w:p>
    <w:p w14:paraId="35846C8A" w14:textId="77777777" w:rsidR="007529E5" w:rsidRDefault="007529E5" w:rsidP="007529E5">
      <w:pPr>
        <w:spacing w:before="0" w:after="0"/>
      </w:pPr>
      <w:r w:rsidRPr="007529E5">
        <w:rPr>
          <w:b/>
          <w:bCs/>
        </w:rPr>
        <w:t>Website Organisation, Accessibility and Transparency:</w:t>
      </w:r>
      <w:r w:rsidRPr="007529E5">
        <w:t xml:space="preserve"> </w:t>
      </w:r>
      <w:r>
        <w:t>The Council has made many updates to the website and greatly improved transparency and keeping the site current.  There’s still more work to do, but we hope you find it more useful now. There’s also an improved e-newsletter signup and you can add yourself to that mailing list tonight if you’re not already on it.</w:t>
      </w:r>
    </w:p>
    <w:p w14:paraId="0D1DC258" w14:textId="77777777" w:rsidR="007529E5" w:rsidRPr="007529E5" w:rsidRDefault="007529E5" w:rsidP="007529E5">
      <w:pPr>
        <w:spacing w:before="0" w:after="0"/>
      </w:pPr>
    </w:p>
    <w:p w14:paraId="3444B8E2" w14:textId="77777777" w:rsidR="007529E5" w:rsidRDefault="007529E5" w:rsidP="007529E5">
      <w:pPr>
        <w:spacing w:before="0" w:after="0"/>
      </w:pPr>
      <w:r>
        <w:rPr>
          <w:b/>
          <w:bCs/>
        </w:rPr>
        <w:t>Training</w:t>
      </w:r>
      <w:r>
        <w:t>: The Council participated in a Whole Council Training, established a training budget, and several Councillors continue to take part in training opportunities. This has resulted in a greater depth of understanding of the role of the Council and each councillor and improved the Council’s ability to perform its duties.</w:t>
      </w:r>
    </w:p>
    <w:p w14:paraId="5A96CAE6" w14:textId="033611D1" w:rsidR="00134EB1" w:rsidRDefault="007529E5" w:rsidP="00134EB1">
      <w:pPr>
        <w:spacing w:after="240"/>
      </w:pPr>
      <w:r>
        <w:t>The Council also held a budget workshop with several of the councillors to review the budget, income and reserves. This helped widen understanding of the council’s financial position and the precept was set as a result.</w:t>
      </w:r>
    </w:p>
    <w:p w14:paraId="45B71219" w14:textId="234015F3" w:rsidR="00134EB1" w:rsidRDefault="007529E5" w:rsidP="007529E5">
      <w:pPr>
        <w:pStyle w:val="Heading2"/>
      </w:pPr>
      <w:r>
        <w:lastRenderedPageBreak/>
        <w:t>Council Precept</w:t>
      </w:r>
    </w:p>
    <w:p w14:paraId="3BD51859" w14:textId="77777777" w:rsidR="007529E5" w:rsidRDefault="007529E5" w:rsidP="007529E5">
      <w:pPr>
        <w:spacing w:after="240"/>
      </w:pPr>
      <w:r>
        <w:t xml:space="preserve">The Council has set a Total Budget (total spending) of £64,641 for the 2026/2027 year. </w:t>
      </w:r>
    </w:p>
    <w:p w14:paraId="50C7BB57" w14:textId="2B2EC1FF" w:rsidR="007529E5" w:rsidRDefault="007529E5" w:rsidP="007529E5">
      <w:pPr>
        <w:spacing w:after="240"/>
      </w:pPr>
      <w:r>
        <w:t>To pay for these services, the Council is collecting a Precept (tax) of £57,120 from residents. We are covering the remaining £7,521 of the budget through other income, including a £6,000 VAT refund and £450 from allotment fees. For a Band D household, the total cost for the year is £15.53, which is an increase of £1.53 compared to last year</w:t>
      </w:r>
    </w:p>
    <w:p w14:paraId="6F73F486" w14:textId="1FDF99F1" w:rsidR="007529E5" w:rsidRDefault="007529E5" w:rsidP="007529E5">
      <w:pPr>
        <w:spacing w:before="240" w:after="0"/>
      </w:pPr>
      <w:r>
        <w:t>In reviewing the budget, it was clear that the council was over reliant on reserves for covering shortfalls in its income to meet its budget in a way that was unsustainable. Therefore</w:t>
      </w:r>
      <w:r w:rsidR="00F821AC">
        <w:t xml:space="preserve">, </w:t>
      </w:r>
      <w:r>
        <w:t>it was felt necessary to raise the precept to begin a process of moving the council to a position where income and expenditure matched and reserves would return to being available for special projects and emergencies.</w:t>
      </w:r>
    </w:p>
    <w:p w14:paraId="3979EDB7" w14:textId="77777777" w:rsidR="007529E5" w:rsidRDefault="007529E5" w:rsidP="007529E5">
      <w:pPr>
        <w:spacing w:before="240" w:after="0"/>
      </w:pPr>
      <w:r>
        <w:t>The council’s costs have risen, like all other organisations. Including:</w:t>
      </w:r>
    </w:p>
    <w:p w14:paraId="5F7651B7" w14:textId="77777777" w:rsidR="007529E5" w:rsidRDefault="007529E5" w:rsidP="007529E5">
      <w:pPr>
        <w:pStyle w:val="ListParagraph"/>
        <w:numPr>
          <w:ilvl w:val="0"/>
          <w:numId w:val="3"/>
        </w:numPr>
        <w:spacing w:before="240" w:after="0"/>
      </w:pPr>
      <w:r>
        <w:t>Increase in the clerk’s hours as mentioned earlier</w:t>
      </w:r>
    </w:p>
    <w:p w14:paraId="0EC4549C" w14:textId="04EC1922" w:rsidR="00F821AC" w:rsidRDefault="00F821AC" w:rsidP="007529E5">
      <w:pPr>
        <w:pStyle w:val="ListParagraph"/>
        <w:numPr>
          <w:ilvl w:val="0"/>
          <w:numId w:val="3"/>
        </w:numPr>
        <w:spacing w:before="240" w:after="0"/>
      </w:pPr>
      <w:r>
        <w:t>Increase in the National Pay Scales for Clerks</w:t>
      </w:r>
    </w:p>
    <w:p w14:paraId="573558DD" w14:textId="77777777" w:rsidR="007529E5" w:rsidRDefault="007529E5" w:rsidP="007529E5">
      <w:pPr>
        <w:pStyle w:val="ListParagraph"/>
        <w:numPr>
          <w:ilvl w:val="0"/>
          <w:numId w:val="3"/>
        </w:numPr>
        <w:spacing w:before="240" w:after="0"/>
      </w:pPr>
      <w:r>
        <w:t>Employer’s national insurance has risen.</w:t>
      </w:r>
    </w:p>
    <w:p w14:paraId="57C9D4A6" w14:textId="77777777" w:rsidR="007529E5" w:rsidRDefault="007529E5" w:rsidP="007529E5">
      <w:pPr>
        <w:pStyle w:val="ListParagraph"/>
        <w:numPr>
          <w:ilvl w:val="0"/>
          <w:numId w:val="3"/>
        </w:numPr>
        <w:spacing w:before="240" w:after="0"/>
      </w:pPr>
      <w:r>
        <w:t xml:space="preserve">Ranger (previously </w:t>
      </w:r>
      <w:proofErr w:type="spellStart"/>
      <w:r>
        <w:t>Lengthsman</w:t>
      </w:r>
      <w:proofErr w:type="spellEnd"/>
      <w:r>
        <w:t>) costs have increased</w:t>
      </w:r>
    </w:p>
    <w:p w14:paraId="65BCCC1A" w14:textId="2D990815" w:rsidR="007529E5" w:rsidRDefault="00F821AC" w:rsidP="007529E5">
      <w:pPr>
        <w:pStyle w:val="ListParagraph"/>
        <w:numPr>
          <w:ilvl w:val="0"/>
          <w:numId w:val="3"/>
        </w:numPr>
        <w:spacing w:before="240" w:after="0"/>
      </w:pPr>
      <w:r>
        <w:t>Audit fees have increased</w:t>
      </w:r>
    </w:p>
    <w:p w14:paraId="6BF83F15" w14:textId="4D8B8E53" w:rsidR="00F821AC" w:rsidRDefault="00F821AC" w:rsidP="007529E5">
      <w:pPr>
        <w:pStyle w:val="ListParagraph"/>
        <w:numPr>
          <w:ilvl w:val="0"/>
          <w:numId w:val="3"/>
        </w:numPr>
        <w:spacing w:before="240" w:after="0"/>
      </w:pPr>
      <w:r>
        <w:t>Events and committed costs have also increased</w:t>
      </w:r>
    </w:p>
    <w:p w14:paraId="12950E72" w14:textId="4280C900" w:rsidR="00F821AC" w:rsidRDefault="00F821AC" w:rsidP="007529E5">
      <w:pPr>
        <w:pStyle w:val="ListParagraph"/>
        <w:numPr>
          <w:ilvl w:val="0"/>
          <w:numId w:val="3"/>
        </w:numPr>
        <w:spacing w:before="240" w:after="0"/>
      </w:pPr>
      <w:r>
        <w:t>Budget for grants has also increased (budgeting £9,000 for community grants in the coming year and £2,000 for environment and bio-diversity activity).</w:t>
      </w:r>
    </w:p>
    <w:p w14:paraId="175D4921" w14:textId="124A515C" w:rsidR="00F821AC" w:rsidRDefault="00F821AC" w:rsidP="00F821AC">
      <w:pPr>
        <w:spacing w:before="240" w:after="0"/>
      </w:pPr>
      <w:r>
        <w:t xml:space="preserve">Helping to cover costs the new Clerk identified that the council had not reclaimed VAT paid </w:t>
      </w:r>
      <w:proofErr w:type="gramStart"/>
      <w:r>
        <w:t xml:space="preserve">for </w:t>
      </w:r>
      <w:proofErr w:type="spellStart"/>
      <w:r>
        <w:t>sometime</w:t>
      </w:r>
      <w:proofErr w:type="spellEnd"/>
      <w:proofErr w:type="gramEnd"/>
      <w:r>
        <w:t xml:space="preserve"> and has been successful in ensuring we have reclaimed £6,669.72 in VAT.</w:t>
      </w:r>
    </w:p>
    <w:p w14:paraId="0D8D7503" w14:textId="3AF3BC81" w:rsidR="00F821AC" w:rsidRDefault="00F821AC" w:rsidP="00F821AC">
      <w:pPr>
        <w:pStyle w:val="Heading2"/>
      </w:pPr>
      <w:r>
        <w:t>Community Grants and Engagement</w:t>
      </w:r>
    </w:p>
    <w:p w14:paraId="33937AB4" w14:textId="77777777" w:rsidR="00F821AC" w:rsidRDefault="00F821AC" w:rsidP="00F821AC">
      <w:pPr>
        <w:pStyle w:val="ListParagraph"/>
        <w:numPr>
          <w:ilvl w:val="0"/>
          <w:numId w:val="3"/>
        </w:numPr>
        <w:spacing w:before="240" w:after="0"/>
      </w:pPr>
      <w:r>
        <w:t>The Parish Council gave out over £1100 in grants to Herd Farm, Leeds Rhinos, Alwoodley 2030, Alwoodley Scouts, Friends of Adel Woods and Alwoodley Allotments. Many of these organisations are here to speak this evening so we’ll let them share how they used these funds.</w:t>
      </w:r>
    </w:p>
    <w:p w14:paraId="677476D2" w14:textId="77777777" w:rsidR="00F821AC" w:rsidRDefault="00F821AC" w:rsidP="00F821AC">
      <w:pPr>
        <w:pStyle w:val="ListParagraph"/>
        <w:spacing w:before="240" w:after="0"/>
        <w:ind w:left="760"/>
      </w:pPr>
    </w:p>
    <w:p w14:paraId="494D83AE" w14:textId="4FF1E697" w:rsidR="00F821AC" w:rsidRDefault="00F821AC" w:rsidP="00563E77">
      <w:pPr>
        <w:pStyle w:val="ListParagraph"/>
        <w:numPr>
          <w:ilvl w:val="0"/>
          <w:numId w:val="3"/>
        </w:numPr>
        <w:spacing w:before="240" w:after="0"/>
      </w:pPr>
      <w:r>
        <w:t xml:space="preserve">For the first time, the council invited organisations to complete expressions of interest for funding and other Parish Council Support. This helped the Parish Council to understand the needs of our local organisations and the communities to inform the budgeting process. </w:t>
      </w:r>
    </w:p>
    <w:p w14:paraId="41D71D7C" w14:textId="77777777" w:rsidR="00563E77" w:rsidRDefault="00F821AC" w:rsidP="00F821AC">
      <w:pPr>
        <w:pStyle w:val="ListParagraph"/>
        <w:numPr>
          <w:ilvl w:val="1"/>
          <w:numId w:val="3"/>
        </w:numPr>
        <w:spacing w:before="240" w:after="0"/>
      </w:pPr>
      <w:r>
        <w:t xml:space="preserve">As a result, The Council has set the budget of £9000 in grants to fund a range of community organisations reaching a wide range of need in the community. </w:t>
      </w:r>
    </w:p>
    <w:p w14:paraId="44FD53FB" w14:textId="77777777" w:rsidR="00563E77" w:rsidRDefault="00F821AC" w:rsidP="00F821AC">
      <w:pPr>
        <w:pStyle w:val="ListParagraph"/>
        <w:numPr>
          <w:ilvl w:val="1"/>
          <w:numId w:val="3"/>
        </w:numPr>
        <w:spacing w:before="240" w:after="0"/>
      </w:pPr>
      <w:r>
        <w:t xml:space="preserve">The full grant application policy and application are on the website and we invite submissions from 1st April. </w:t>
      </w:r>
    </w:p>
    <w:p w14:paraId="3BD71D10" w14:textId="7492F63C" w:rsidR="00F821AC" w:rsidRDefault="00F821AC" w:rsidP="00F821AC">
      <w:pPr>
        <w:pStyle w:val="ListParagraph"/>
        <w:numPr>
          <w:ilvl w:val="1"/>
          <w:numId w:val="3"/>
        </w:numPr>
        <w:spacing w:before="240" w:after="0"/>
      </w:pPr>
      <w:r>
        <w:t>We also welcome groups to come along to Parish Council meetings to tell us about your work. Just contact our Clerk, Jen, to be on the budget.</w:t>
      </w:r>
    </w:p>
    <w:p w14:paraId="3C6D407E" w14:textId="77777777" w:rsidR="00563E77" w:rsidRDefault="00563E77" w:rsidP="00563E77">
      <w:pPr>
        <w:numPr>
          <w:ilvl w:val="0"/>
          <w:numId w:val="3"/>
        </w:numPr>
        <w:spacing w:before="240" w:after="0"/>
      </w:pPr>
      <w:r>
        <w:rPr>
          <w:b/>
          <w:bCs/>
        </w:rPr>
        <w:t>Community Picnic:</w:t>
      </w:r>
      <w:r>
        <w:t xml:space="preserve"> A Summer Community Picnic was held in 2025. The Council used this event to gather direct resident feedback on what new playground furniture to install. This year’s picnic will be on 21st June with a brass band - we hope to replicate the community picnic and have local groups host stalls. Let us know if you’d like to be on the committee to create this community event!</w:t>
      </w:r>
    </w:p>
    <w:p w14:paraId="32F62E69" w14:textId="77777777" w:rsidR="00563E77" w:rsidRDefault="00563E77" w:rsidP="00563E77">
      <w:pPr>
        <w:spacing w:before="240" w:after="0"/>
      </w:pPr>
    </w:p>
    <w:p w14:paraId="1E6072C6" w14:textId="72CCEF25" w:rsidR="00563E77" w:rsidRDefault="00563E77" w:rsidP="00563E77">
      <w:pPr>
        <w:pStyle w:val="Heading2"/>
      </w:pPr>
      <w:r>
        <w:lastRenderedPageBreak/>
        <w:t xml:space="preserve">Projects, Enviroment &amp; </w:t>
      </w:r>
      <w:proofErr w:type="gramStart"/>
      <w:r>
        <w:t>Bio Diversity</w:t>
      </w:r>
      <w:proofErr w:type="gramEnd"/>
    </w:p>
    <w:p w14:paraId="7414107A" w14:textId="4CF5BE29" w:rsidR="00563E77" w:rsidRDefault="00563E77" w:rsidP="00563E77">
      <w:pPr>
        <w:numPr>
          <w:ilvl w:val="0"/>
          <w:numId w:val="4"/>
        </w:numPr>
        <w:spacing w:before="240" w:after="0"/>
      </w:pPr>
      <w:r>
        <w:rPr>
          <w:b/>
          <w:bCs/>
        </w:rPr>
        <w:t xml:space="preserve">Playground upgrade: </w:t>
      </w:r>
      <w:r>
        <w:t xml:space="preserve">Two of the playground pieces were at the end of their lives and the Parish Council, together with funds from the Ward Councillors, replaced them with modern pieces. </w:t>
      </w:r>
    </w:p>
    <w:p w14:paraId="095C8487" w14:textId="77777777" w:rsidR="00563E77" w:rsidRDefault="00563E77" w:rsidP="00563E77">
      <w:pPr>
        <w:numPr>
          <w:ilvl w:val="0"/>
          <w:numId w:val="4"/>
        </w:numPr>
        <w:spacing w:before="0" w:after="240"/>
      </w:pPr>
      <w:r>
        <w:rPr>
          <w:b/>
          <w:bCs/>
        </w:rPr>
        <w:t>Safety Upgrades:</w:t>
      </w:r>
      <w:r>
        <w:t xml:space="preserve"> Following the community picnic and Ranger inspections, the Council moved to replace dangerous or inadequate adult outdoor exercise equipment to ensure public safety. </w:t>
      </w:r>
    </w:p>
    <w:p w14:paraId="5D82E2E9" w14:textId="3A64548C" w:rsidR="00563E77" w:rsidRDefault="00563E77" w:rsidP="00563E77">
      <w:pPr>
        <w:numPr>
          <w:ilvl w:val="0"/>
          <w:numId w:val="4"/>
        </w:numPr>
        <w:spacing w:before="0" w:after="240"/>
      </w:pPr>
      <w:r w:rsidRPr="00563E77">
        <w:t>Tommy Lights and Festive Lights were funded again</w:t>
      </w:r>
    </w:p>
    <w:p w14:paraId="706BE24B" w14:textId="77777777" w:rsidR="00563E77" w:rsidRDefault="00563E77" w:rsidP="00563E77">
      <w:pPr>
        <w:numPr>
          <w:ilvl w:val="0"/>
          <w:numId w:val="4"/>
        </w:numPr>
        <w:spacing w:before="0" w:after="240"/>
      </w:pPr>
      <w:r>
        <w:rPr>
          <w:b/>
          <w:bCs/>
        </w:rPr>
        <w:t>Meadow Planting:</w:t>
      </w:r>
      <w:r>
        <w:t xml:space="preserve"> The Council received and approved quotes for meadow planting along the King Lane Verge after a fallow year. Those meadows are scheduled to be put in imminently.</w:t>
      </w:r>
    </w:p>
    <w:p w14:paraId="0BA087B2" w14:textId="1B71A68E" w:rsidR="00563E77" w:rsidRDefault="00563E77" w:rsidP="00563E77">
      <w:pPr>
        <w:numPr>
          <w:ilvl w:val="0"/>
          <w:numId w:val="4"/>
        </w:numPr>
        <w:spacing w:before="0" w:after="0"/>
      </w:pPr>
      <w:r>
        <w:rPr>
          <w:b/>
          <w:bCs/>
        </w:rPr>
        <w:t>Active Management:</w:t>
      </w:r>
      <w:r>
        <w:t xml:space="preserve"> The Parish Ranger, Mark, works diligently to clear back bracken, fill the poo bag dispensers, paint the Alwoodley Exchange vintage phonebooth and little library, ensure local assets are safe and in good repair, clear back bracken, tidy up footpaths, and other measures large and small to protect local wildlife and nature. He’ll provide a full report today, but we are all very grateful to him for keeping the Parish in good shape.</w:t>
      </w:r>
    </w:p>
    <w:p w14:paraId="765D31BC" w14:textId="77777777" w:rsidR="00563E77" w:rsidRDefault="00563E77" w:rsidP="00563E77">
      <w:pPr>
        <w:numPr>
          <w:ilvl w:val="0"/>
          <w:numId w:val="5"/>
        </w:numPr>
        <w:spacing w:before="240" w:after="0"/>
      </w:pPr>
      <w:r>
        <w:rPr>
          <w:b/>
          <w:bCs/>
        </w:rPr>
        <w:t xml:space="preserve">Environmental, Sustainability &amp; Biodiversity Working Party. </w:t>
      </w:r>
      <w:r>
        <w:t>The Parish Council now has an Environmental, Sustainability &amp; Biodiversity Working Party. That group will create a Biodiversity Action plan anyone can express interest in joining that working party – you do not need to be a parish Councillor.</w:t>
      </w:r>
    </w:p>
    <w:p w14:paraId="30E75823" w14:textId="77777777" w:rsidR="00563E77" w:rsidRPr="00563E77" w:rsidRDefault="00563E77" w:rsidP="00563E77">
      <w:pPr>
        <w:spacing w:before="0" w:after="0"/>
      </w:pPr>
    </w:p>
    <w:p w14:paraId="6AEFD058" w14:textId="77777777" w:rsidR="00563E77" w:rsidRDefault="00563E77" w:rsidP="00563E77">
      <w:pPr>
        <w:spacing w:before="240" w:after="0"/>
      </w:pPr>
    </w:p>
    <w:p w14:paraId="1F906AF7" w14:textId="77777777" w:rsidR="00F821AC" w:rsidRDefault="00F821AC" w:rsidP="00F821AC">
      <w:pPr>
        <w:spacing w:before="240" w:after="0"/>
      </w:pPr>
    </w:p>
    <w:p w14:paraId="03897A21" w14:textId="1D3C2C45" w:rsidR="00134EB1" w:rsidRDefault="00134EB1"/>
    <w:sectPr w:rsidR="00134E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672F"/>
    <w:multiLevelType w:val="multilevel"/>
    <w:tmpl w:val="A5925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C62A2D"/>
    <w:multiLevelType w:val="multilevel"/>
    <w:tmpl w:val="7E284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714703"/>
    <w:multiLevelType w:val="multilevel"/>
    <w:tmpl w:val="EA8C8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C60E33"/>
    <w:multiLevelType w:val="hybridMultilevel"/>
    <w:tmpl w:val="FC8411E2"/>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 w15:restartNumberingAfterBreak="0">
    <w:nsid w:val="7EE574CA"/>
    <w:multiLevelType w:val="multilevel"/>
    <w:tmpl w:val="81C0191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1418714">
    <w:abstractNumId w:val="1"/>
  </w:num>
  <w:num w:numId="2" w16cid:durableId="2098671962">
    <w:abstractNumId w:val="4"/>
  </w:num>
  <w:num w:numId="3" w16cid:durableId="1811483013">
    <w:abstractNumId w:val="3"/>
  </w:num>
  <w:num w:numId="4" w16cid:durableId="753477871">
    <w:abstractNumId w:val="0"/>
  </w:num>
  <w:num w:numId="5" w16cid:durableId="1930575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B1"/>
    <w:rsid w:val="00134EB1"/>
    <w:rsid w:val="00156B7E"/>
    <w:rsid w:val="002D1286"/>
    <w:rsid w:val="003C228B"/>
    <w:rsid w:val="00563E77"/>
    <w:rsid w:val="00584D03"/>
    <w:rsid w:val="007529E5"/>
    <w:rsid w:val="00F82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074B"/>
  <w15:chartTrackingRefBased/>
  <w15:docId w15:val="{15CA63A3-30B0-7F4F-ABD5-39F2CD24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EB1"/>
    <w:rPr>
      <w:sz w:val="20"/>
      <w:szCs w:val="20"/>
    </w:rPr>
  </w:style>
  <w:style w:type="paragraph" w:styleId="Heading1">
    <w:name w:val="heading 1"/>
    <w:basedOn w:val="Normal"/>
    <w:next w:val="Normal"/>
    <w:link w:val="Heading1Char"/>
    <w:uiPriority w:val="9"/>
    <w:qFormat/>
    <w:rsid w:val="00134EB1"/>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34EB1"/>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134EB1"/>
    <w:pPr>
      <w:pBdr>
        <w:top w:val="single" w:sz="6" w:space="2" w:color="549E39" w:themeColor="accent1"/>
        <w:left w:val="single" w:sz="6" w:space="2" w:color="549E39" w:themeColor="accent1"/>
      </w:pBdr>
      <w:spacing w:before="300" w:after="0"/>
      <w:outlineLvl w:val="2"/>
    </w:pPr>
    <w:rPr>
      <w:caps/>
      <w:color w:val="294E1C" w:themeColor="accent1" w:themeShade="7F"/>
      <w:spacing w:val="15"/>
      <w:sz w:val="22"/>
      <w:szCs w:val="22"/>
    </w:rPr>
  </w:style>
  <w:style w:type="paragraph" w:styleId="Heading4">
    <w:name w:val="heading 4"/>
    <w:basedOn w:val="Normal"/>
    <w:next w:val="Normal"/>
    <w:link w:val="Heading4Char"/>
    <w:uiPriority w:val="9"/>
    <w:semiHidden/>
    <w:unhideWhenUsed/>
    <w:qFormat/>
    <w:rsid w:val="00134EB1"/>
    <w:pPr>
      <w:pBdr>
        <w:top w:val="dotted" w:sz="6" w:space="2" w:color="549E39" w:themeColor="accent1"/>
        <w:left w:val="dotted" w:sz="6" w:space="2" w:color="549E39" w:themeColor="accent1"/>
      </w:pBdr>
      <w:spacing w:before="300" w:after="0"/>
      <w:outlineLvl w:val="3"/>
    </w:pPr>
    <w:rPr>
      <w:caps/>
      <w:color w:val="3E762A" w:themeColor="accent1" w:themeShade="BF"/>
      <w:spacing w:val="10"/>
      <w:sz w:val="22"/>
      <w:szCs w:val="22"/>
    </w:rPr>
  </w:style>
  <w:style w:type="paragraph" w:styleId="Heading5">
    <w:name w:val="heading 5"/>
    <w:basedOn w:val="Normal"/>
    <w:next w:val="Normal"/>
    <w:link w:val="Heading5Char"/>
    <w:uiPriority w:val="9"/>
    <w:semiHidden/>
    <w:unhideWhenUsed/>
    <w:qFormat/>
    <w:rsid w:val="00134EB1"/>
    <w:pPr>
      <w:pBdr>
        <w:bottom w:val="single" w:sz="6" w:space="1" w:color="549E39" w:themeColor="accent1"/>
      </w:pBdr>
      <w:spacing w:before="300" w:after="0"/>
      <w:outlineLvl w:val="4"/>
    </w:pPr>
    <w:rPr>
      <w:caps/>
      <w:color w:val="3E762A" w:themeColor="accent1" w:themeShade="BF"/>
      <w:spacing w:val="10"/>
      <w:sz w:val="22"/>
      <w:szCs w:val="22"/>
    </w:rPr>
  </w:style>
  <w:style w:type="paragraph" w:styleId="Heading6">
    <w:name w:val="heading 6"/>
    <w:basedOn w:val="Normal"/>
    <w:next w:val="Normal"/>
    <w:link w:val="Heading6Char"/>
    <w:uiPriority w:val="9"/>
    <w:semiHidden/>
    <w:unhideWhenUsed/>
    <w:qFormat/>
    <w:rsid w:val="00134EB1"/>
    <w:pPr>
      <w:pBdr>
        <w:bottom w:val="dotted" w:sz="6" w:space="1" w:color="549E39" w:themeColor="accent1"/>
      </w:pBdr>
      <w:spacing w:before="300" w:after="0"/>
      <w:outlineLvl w:val="5"/>
    </w:pPr>
    <w:rPr>
      <w:caps/>
      <w:color w:val="3E762A" w:themeColor="accent1" w:themeShade="BF"/>
      <w:spacing w:val="10"/>
      <w:sz w:val="22"/>
      <w:szCs w:val="22"/>
    </w:rPr>
  </w:style>
  <w:style w:type="paragraph" w:styleId="Heading7">
    <w:name w:val="heading 7"/>
    <w:basedOn w:val="Normal"/>
    <w:next w:val="Normal"/>
    <w:link w:val="Heading7Char"/>
    <w:uiPriority w:val="9"/>
    <w:semiHidden/>
    <w:unhideWhenUsed/>
    <w:qFormat/>
    <w:rsid w:val="00134EB1"/>
    <w:pPr>
      <w:spacing w:before="300" w:after="0"/>
      <w:outlineLvl w:val="6"/>
    </w:pPr>
    <w:rPr>
      <w:caps/>
      <w:color w:val="3E762A" w:themeColor="accent1" w:themeShade="BF"/>
      <w:spacing w:val="10"/>
      <w:sz w:val="22"/>
      <w:szCs w:val="22"/>
    </w:rPr>
  </w:style>
  <w:style w:type="paragraph" w:styleId="Heading8">
    <w:name w:val="heading 8"/>
    <w:basedOn w:val="Normal"/>
    <w:next w:val="Normal"/>
    <w:link w:val="Heading8Char"/>
    <w:uiPriority w:val="9"/>
    <w:semiHidden/>
    <w:unhideWhenUsed/>
    <w:qFormat/>
    <w:rsid w:val="00134EB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34EB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EB1"/>
    <w:rPr>
      <w:b/>
      <w:bCs/>
      <w:caps/>
      <w:color w:val="FFFFFF" w:themeColor="background1"/>
      <w:spacing w:val="15"/>
      <w:shd w:val="clear" w:color="auto" w:fill="549E39" w:themeFill="accent1"/>
    </w:rPr>
  </w:style>
  <w:style w:type="character" w:customStyle="1" w:styleId="Heading2Char">
    <w:name w:val="Heading 2 Char"/>
    <w:basedOn w:val="DefaultParagraphFont"/>
    <w:link w:val="Heading2"/>
    <w:uiPriority w:val="9"/>
    <w:rsid w:val="00134EB1"/>
    <w:rPr>
      <w:caps/>
      <w:spacing w:val="15"/>
      <w:shd w:val="clear" w:color="auto" w:fill="DAEFD3" w:themeFill="accent1" w:themeFillTint="33"/>
    </w:rPr>
  </w:style>
  <w:style w:type="character" w:customStyle="1" w:styleId="Heading3Char">
    <w:name w:val="Heading 3 Char"/>
    <w:basedOn w:val="DefaultParagraphFont"/>
    <w:link w:val="Heading3"/>
    <w:uiPriority w:val="9"/>
    <w:semiHidden/>
    <w:rsid w:val="00134EB1"/>
    <w:rPr>
      <w:caps/>
      <w:color w:val="294E1C" w:themeColor="accent1" w:themeShade="7F"/>
      <w:spacing w:val="15"/>
    </w:rPr>
  </w:style>
  <w:style w:type="character" w:customStyle="1" w:styleId="Heading4Char">
    <w:name w:val="Heading 4 Char"/>
    <w:basedOn w:val="DefaultParagraphFont"/>
    <w:link w:val="Heading4"/>
    <w:uiPriority w:val="9"/>
    <w:semiHidden/>
    <w:rsid w:val="00134EB1"/>
    <w:rPr>
      <w:caps/>
      <w:color w:val="3E762A" w:themeColor="accent1" w:themeShade="BF"/>
      <w:spacing w:val="10"/>
    </w:rPr>
  </w:style>
  <w:style w:type="character" w:customStyle="1" w:styleId="Heading5Char">
    <w:name w:val="Heading 5 Char"/>
    <w:basedOn w:val="DefaultParagraphFont"/>
    <w:link w:val="Heading5"/>
    <w:uiPriority w:val="9"/>
    <w:semiHidden/>
    <w:rsid w:val="00134EB1"/>
    <w:rPr>
      <w:caps/>
      <w:color w:val="3E762A" w:themeColor="accent1" w:themeShade="BF"/>
      <w:spacing w:val="10"/>
    </w:rPr>
  </w:style>
  <w:style w:type="character" w:customStyle="1" w:styleId="Heading6Char">
    <w:name w:val="Heading 6 Char"/>
    <w:basedOn w:val="DefaultParagraphFont"/>
    <w:link w:val="Heading6"/>
    <w:uiPriority w:val="9"/>
    <w:semiHidden/>
    <w:rsid w:val="00134EB1"/>
    <w:rPr>
      <w:caps/>
      <w:color w:val="3E762A" w:themeColor="accent1" w:themeShade="BF"/>
      <w:spacing w:val="10"/>
    </w:rPr>
  </w:style>
  <w:style w:type="character" w:customStyle="1" w:styleId="Heading7Char">
    <w:name w:val="Heading 7 Char"/>
    <w:basedOn w:val="DefaultParagraphFont"/>
    <w:link w:val="Heading7"/>
    <w:uiPriority w:val="9"/>
    <w:semiHidden/>
    <w:rsid w:val="00134EB1"/>
    <w:rPr>
      <w:caps/>
      <w:color w:val="3E762A" w:themeColor="accent1" w:themeShade="BF"/>
      <w:spacing w:val="10"/>
    </w:rPr>
  </w:style>
  <w:style w:type="character" w:customStyle="1" w:styleId="Heading8Char">
    <w:name w:val="Heading 8 Char"/>
    <w:basedOn w:val="DefaultParagraphFont"/>
    <w:link w:val="Heading8"/>
    <w:uiPriority w:val="9"/>
    <w:semiHidden/>
    <w:rsid w:val="00134EB1"/>
    <w:rPr>
      <w:caps/>
      <w:spacing w:val="10"/>
      <w:sz w:val="18"/>
      <w:szCs w:val="18"/>
    </w:rPr>
  </w:style>
  <w:style w:type="character" w:customStyle="1" w:styleId="Heading9Char">
    <w:name w:val="Heading 9 Char"/>
    <w:basedOn w:val="DefaultParagraphFont"/>
    <w:link w:val="Heading9"/>
    <w:uiPriority w:val="9"/>
    <w:semiHidden/>
    <w:rsid w:val="00134EB1"/>
    <w:rPr>
      <w:i/>
      <w:caps/>
      <w:spacing w:val="10"/>
      <w:sz w:val="18"/>
      <w:szCs w:val="18"/>
    </w:rPr>
  </w:style>
  <w:style w:type="paragraph" w:styleId="Title">
    <w:name w:val="Title"/>
    <w:basedOn w:val="Normal"/>
    <w:next w:val="Normal"/>
    <w:link w:val="TitleChar"/>
    <w:uiPriority w:val="10"/>
    <w:qFormat/>
    <w:rsid w:val="00134EB1"/>
    <w:pPr>
      <w:spacing w:before="720"/>
    </w:pPr>
    <w:rPr>
      <w:caps/>
      <w:color w:val="549E39" w:themeColor="accent1"/>
      <w:spacing w:val="10"/>
      <w:kern w:val="28"/>
      <w:sz w:val="52"/>
      <w:szCs w:val="52"/>
    </w:rPr>
  </w:style>
  <w:style w:type="character" w:customStyle="1" w:styleId="TitleChar">
    <w:name w:val="Title Char"/>
    <w:basedOn w:val="DefaultParagraphFont"/>
    <w:link w:val="Title"/>
    <w:uiPriority w:val="10"/>
    <w:rsid w:val="00134EB1"/>
    <w:rPr>
      <w:caps/>
      <w:color w:val="549E39" w:themeColor="accent1"/>
      <w:spacing w:val="10"/>
      <w:kern w:val="28"/>
      <w:sz w:val="52"/>
      <w:szCs w:val="52"/>
    </w:rPr>
  </w:style>
  <w:style w:type="paragraph" w:styleId="Subtitle">
    <w:name w:val="Subtitle"/>
    <w:basedOn w:val="Normal"/>
    <w:next w:val="Normal"/>
    <w:link w:val="SubtitleChar"/>
    <w:uiPriority w:val="11"/>
    <w:qFormat/>
    <w:rsid w:val="00134EB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34EB1"/>
    <w:rPr>
      <w:caps/>
      <w:color w:val="595959" w:themeColor="text1" w:themeTint="A6"/>
      <w:spacing w:val="10"/>
      <w:sz w:val="24"/>
      <w:szCs w:val="24"/>
    </w:rPr>
  </w:style>
  <w:style w:type="paragraph" w:styleId="Quote">
    <w:name w:val="Quote"/>
    <w:basedOn w:val="Normal"/>
    <w:next w:val="Normal"/>
    <w:link w:val="QuoteChar"/>
    <w:uiPriority w:val="29"/>
    <w:qFormat/>
    <w:rsid w:val="00134EB1"/>
    <w:rPr>
      <w:i/>
      <w:iCs/>
    </w:rPr>
  </w:style>
  <w:style w:type="character" w:customStyle="1" w:styleId="QuoteChar">
    <w:name w:val="Quote Char"/>
    <w:basedOn w:val="DefaultParagraphFont"/>
    <w:link w:val="Quote"/>
    <w:uiPriority w:val="29"/>
    <w:rsid w:val="00134EB1"/>
    <w:rPr>
      <w:i/>
      <w:iCs/>
      <w:sz w:val="20"/>
      <w:szCs w:val="20"/>
    </w:rPr>
  </w:style>
  <w:style w:type="paragraph" w:styleId="ListParagraph">
    <w:name w:val="List Paragraph"/>
    <w:basedOn w:val="Normal"/>
    <w:uiPriority w:val="34"/>
    <w:qFormat/>
    <w:rsid w:val="00134EB1"/>
    <w:pPr>
      <w:ind w:left="720"/>
      <w:contextualSpacing/>
    </w:pPr>
  </w:style>
  <w:style w:type="character" w:styleId="IntenseEmphasis">
    <w:name w:val="Intense Emphasis"/>
    <w:uiPriority w:val="21"/>
    <w:qFormat/>
    <w:rsid w:val="00134EB1"/>
    <w:rPr>
      <w:b/>
      <w:bCs/>
      <w:caps/>
      <w:color w:val="294E1C" w:themeColor="accent1" w:themeShade="7F"/>
      <w:spacing w:val="10"/>
    </w:rPr>
  </w:style>
  <w:style w:type="paragraph" w:styleId="IntenseQuote">
    <w:name w:val="Intense Quote"/>
    <w:basedOn w:val="Normal"/>
    <w:next w:val="Normal"/>
    <w:link w:val="IntenseQuoteChar"/>
    <w:uiPriority w:val="30"/>
    <w:qFormat/>
    <w:rsid w:val="00134EB1"/>
    <w:pPr>
      <w:pBdr>
        <w:top w:val="single" w:sz="4" w:space="10" w:color="549E39" w:themeColor="accent1"/>
        <w:left w:val="single" w:sz="4" w:space="10" w:color="549E39" w:themeColor="accent1"/>
      </w:pBdr>
      <w:spacing w:after="0"/>
      <w:ind w:left="1296" w:right="1152"/>
      <w:jc w:val="both"/>
    </w:pPr>
    <w:rPr>
      <w:i/>
      <w:iCs/>
      <w:color w:val="549E39" w:themeColor="accent1"/>
    </w:rPr>
  </w:style>
  <w:style w:type="character" w:customStyle="1" w:styleId="IntenseQuoteChar">
    <w:name w:val="Intense Quote Char"/>
    <w:basedOn w:val="DefaultParagraphFont"/>
    <w:link w:val="IntenseQuote"/>
    <w:uiPriority w:val="30"/>
    <w:rsid w:val="00134EB1"/>
    <w:rPr>
      <w:i/>
      <w:iCs/>
      <w:color w:val="549E39" w:themeColor="accent1"/>
      <w:sz w:val="20"/>
      <w:szCs w:val="20"/>
    </w:rPr>
  </w:style>
  <w:style w:type="character" w:styleId="IntenseReference">
    <w:name w:val="Intense Reference"/>
    <w:uiPriority w:val="32"/>
    <w:qFormat/>
    <w:rsid w:val="00134EB1"/>
    <w:rPr>
      <w:b/>
      <w:bCs/>
      <w:i/>
      <w:iCs/>
      <w:caps/>
      <w:color w:val="549E39" w:themeColor="accent1"/>
    </w:rPr>
  </w:style>
  <w:style w:type="paragraph" w:styleId="Caption">
    <w:name w:val="caption"/>
    <w:basedOn w:val="Normal"/>
    <w:next w:val="Normal"/>
    <w:uiPriority w:val="35"/>
    <w:semiHidden/>
    <w:unhideWhenUsed/>
    <w:qFormat/>
    <w:rsid w:val="00134EB1"/>
    <w:rPr>
      <w:b/>
      <w:bCs/>
      <w:color w:val="3E762A" w:themeColor="accent1" w:themeShade="BF"/>
      <w:sz w:val="16"/>
      <w:szCs w:val="16"/>
    </w:rPr>
  </w:style>
  <w:style w:type="character" w:styleId="Strong">
    <w:name w:val="Strong"/>
    <w:uiPriority w:val="22"/>
    <w:qFormat/>
    <w:rsid w:val="00134EB1"/>
    <w:rPr>
      <w:b/>
      <w:bCs/>
    </w:rPr>
  </w:style>
  <w:style w:type="character" w:styleId="Emphasis">
    <w:name w:val="Emphasis"/>
    <w:uiPriority w:val="20"/>
    <w:qFormat/>
    <w:rsid w:val="00134EB1"/>
    <w:rPr>
      <w:caps/>
      <w:color w:val="294E1C" w:themeColor="accent1" w:themeShade="7F"/>
      <w:spacing w:val="5"/>
    </w:rPr>
  </w:style>
  <w:style w:type="paragraph" w:styleId="NoSpacing">
    <w:name w:val="No Spacing"/>
    <w:basedOn w:val="Normal"/>
    <w:link w:val="NoSpacingChar"/>
    <w:uiPriority w:val="1"/>
    <w:qFormat/>
    <w:rsid w:val="00134EB1"/>
    <w:pPr>
      <w:spacing w:before="0" w:after="0" w:line="240" w:lineRule="auto"/>
    </w:pPr>
  </w:style>
  <w:style w:type="character" w:customStyle="1" w:styleId="NoSpacingChar">
    <w:name w:val="No Spacing Char"/>
    <w:basedOn w:val="DefaultParagraphFont"/>
    <w:link w:val="NoSpacing"/>
    <w:uiPriority w:val="1"/>
    <w:rsid w:val="00134EB1"/>
    <w:rPr>
      <w:sz w:val="20"/>
      <w:szCs w:val="20"/>
    </w:rPr>
  </w:style>
  <w:style w:type="character" w:styleId="SubtleEmphasis">
    <w:name w:val="Subtle Emphasis"/>
    <w:uiPriority w:val="19"/>
    <w:qFormat/>
    <w:rsid w:val="00134EB1"/>
    <w:rPr>
      <w:i/>
      <w:iCs/>
      <w:color w:val="294E1C" w:themeColor="accent1" w:themeShade="7F"/>
    </w:rPr>
  </w:style>
  <w:style w:type="character" w:styleId="SubtleReference">
    <w:name w:val="Subtle Reference"/>
    <w:uiPriority w:val="31"/>
    <w:qFormat/>
    <w:rsid w:val="00134EB1"/>
    <w:rPr>
      <w:b/>
      <w:bCs/>
      <w:color w:val="549E39" w:themeColor="accent1"/>
    </w:rPr>
  </w:style>
  <w:style w:type="character" w:styleId="BookTitle">
    <w:name w:val="Book Title"/>
    <w:uiPriority w:val="33"/>
    <w:qFormat/>
    <w:rsid w:val="00134EB1"/>
    <w:rPr>
      <w:b/>
      <w:bCs/>
      <w:i/>
      <w:iCs/>
      <w:spacing w:val="9"/>
    </w:rPr>
  </w:style>
  <w:style w:type="paragraph" w:styleId="TOCHeading">
    <w:name w:val="TOC Heading"/>
    <w:basedOn w:val="Heading1"/>
    <w:next w:val="Normal"/>
    <w:uiPriority w:val="39"/>
    <w:semiHidden/>
    <w:unhideWhenUsed/>
    <w:qFormat/>
    <w:rsid w:val="00134EB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6246</Characters>
  <Application>Microsoft Office Word</Application>
  <DocSecurity>0</DocSecurity>
  <Lines>102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White</dc:creator>
  <cp:keywords/>
  <dc:description/>
  <cp:lastModifiedBy>David TOWNS</cp:lastModifiedBy>
  <cp:revision>2</cp:revision>
  <dcterms:created xsi:type="dcterms:W3CDTF">2026-03-21T08:43:00Z</dcterms:created>
  <dcterms:modified xsi:type="dcterms:W3CDTF">2026-03-21T08:43:00Z</dcterms:modified>
</cp:coreProperties>
</file>