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373BC" w14:textId="6C806B4E" w:rsidR="00EE3A7D" w:rsidRPr="00BA2D4F" w:rsidRDefault="000A43ED">
      <w:pPr>
        <w:pStyle w:val="Title"/>
        <w:rPr>
          <w:rFonts w:cstheme="majorHAnsi"/>
        </w:rPr>
      </w:pPr>
      <w:r w:rsidRPr="00BA2D4F">
        <w:rPr>
          <w:rFonts w:cstheme="majorHAnsi"/>
          <w:noProof/>
        </w:rPr>
        <w:drawing>
          <wp:anchor distT="0" distB="0" distL="114300" distR="114300" simplePos="0" relativeHeight="251659264" behindDoc="0" locked="0" layoutInCell="1" allowOverlap="1" wp14:anchorId="72178600" wp14:editId="197ADBDE">
            <wp:simplePos x="0" y="0"/>
            <wp:positionH relativeFrom="margin">
              <wp:posOffset>4117975</wp:posOffset>
            </wp:positionH>
            <wp:positionV relativeFrom="paragraph">
              <wp:posOffset>-357201</wp:posOffset>
            </wp:positionV>
            <wp:extent cx="1515481" cy="1009816"/>
            <wp:effectExtent l="0" t="0" r="0" b="0"/>
            <wp:wrapNone/>
            <wp:docPr id="106392637" name="Picture 1" descr="A logo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2637" name="Picture 1" descr="A logo with green leav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5481" cy="1009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2D4F">
        <w:rPr>
          <w:rFonts w:cstheme="majorHAnsi"/>
        </w:rPr>
        <w:t>Alwoodley Parish Council</w:t>
      </w:r>
    </w:p>
    <w:p w14:paraId="084FA756" w14:textId="2A2B6FBB" w:rsidR="00BA2D4F" w:rsidRPr="00BA2D4F" w:rsidRDefault="00BA2D4F" w:rsidP="00BA2D4F">
      <w:pPr>
        <w:pStyle w:val="Heading1"/>
        <w:jc w:val="center"/>
        <w:rPr>
          <w:rFonts w:cstheme="majorHAnsi"/>
        </w:rPr>
      </w:pPr>
      <w:r w:rsidRPr="00BA2D4F">
        <w:rPr>
          <w:rFonts w:cstheme="majorHAnsi"/>
        </w:rPr>
        <w:t xml:space="preserve">Councillor </w:t>
      </w:r>
      <w:r>
        <w:rPr>
          <w:rFonts w:cstheme="majorHAnsi"/>
        </w:rPr>
        <w:t xml:space="preserve">Public </w:t>
      </w:r>
      <w:r w:rsidRPr="00BA2D4F">
        <w:rPr>
          <w:rFonts w:cstheme="majorHAnsi"/>
        </w:rPr>
        <w:t>Surger</w:t>
      </w:r>
      <w:r>
        <w:rPr>
          <w:rFonts w:cstheme="majorHAnsi"/>
        </w:rPr>
        <w:t>y</w:t>
      </w:r>
      <w:r w:rsidRPr="00BA2D4F">
        <w:rPr>
          <w:rFonts w:cstheme="majorHAnsi"/>
        </w:rPr>
        <w:t xml:space="preserve"> Policy</w:t>
      </w:r>
    </w:p>
    <w:p w14:paraId="19B4232B" w14:textId="77777777" w:rsidR="00BA2D4F" w:rsidRPr="00BA2D4F" w:rsidRDefault="00BA2D4F" w:rsidP="00BA2D4F">
      <w:pPr>
        <w:pStyle w:val="Heading2"/>
        <w:rPr>
          <w:rFonts w:cstheme="majorHAnsi"/>
        </w:rPr>
      </w:pPr>
      <w:r w:rsidRPr="00BA2D4F">
        <w:rPr>
          <w:rFonts w:cstheme="majorHAnsi"/>
        </w:rPr>
        <w:t>Surgery policy</w:t>
      </w:r>
    </w:p>
    <w:p w14:paraId="2EB5F952" w14:textId="77777777" w:rsidR="00BA2D4F" w:rsidRPr="00BA2D4F" w:rsidRDefault="00BA2D4F" w:rsidP="00BA2D4F">
      <w:pPr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This policy sets out how Alwoodley Parish Council will run public surgeries so that residents and councillors are safe and treated fairly.</w:t>
      </w:r>
    </w:p>
    <w:p w14:paraId="162A8A52" w14:textId="77777777" w:rsidR="00BA2D4F" w:rsidRPr="00BA2D4F" w:rsidRDefault="00BA2D4F" w:rsidP="00BA2D4F">
      <w:pPr>
        <w:pStyle w:val="Heading3"/>
        <w:rPr>
          <w:rFonts w:cstheme="majorHAnsi"/>
        </w:rPr>
      </w:pPr>
      <w:r w:rsidRPr="00BA2D4F">
        <w:rPr>
          <w:rFonts w:cstheme="majorHAnsi"/>
        </w:rPr>
        <w:t>Purpose</w:t>
      </w:r>
    </w:p>
    <w:p w14:paraId="790922DC" w14:textId="77777777" w:rsidR="00BA2D4F" w:rsidRPr="00BA2D4F" w:rsidRDefault="00BA2D4F" w:rsidP="00BA2D4F">
      <w:pPr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Surgeries give residents a chance to talk to one or two councillors about local matters. Councillors can listen and offer advice. They cannot make decisions alone.</w:t>
      </w:r>
    </w:p>
    <w:p w14:paraId="6E8B3F2A" w14:textId="77777777" w:rsidR="00BA2D4F" w:rsidRPr="00BA2D4F" w:rsidRDefault="00BA2D4F" w:rsidP="00BA2D4F">
      <w:pPr>
        <w:pStyle w:val="Heading3"/>
        <w:rPr>
          <w:rFonts w:cstheme="majorHAnsi"/>
        </w:rPr>
      </w:pPr>
      <w:r w:rsidRPr="00BA2D4F">
        <w:rPr>
          <w:rFonts w:cstheme="majorHAnsi"/>
        </w:rPr>
        <w:t>How surgeries will run</w:t>
      </w:r>
    </w:p>
    <w:p w14:paraId="6F03282A" w14:textId="77777777" w:rsidR="00BA2D4F" w:rsidRPr="00BA2D4F" w:rsidRDefault="00BA2D4F" w:rsidP="00BA2D4F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Surgeries will be held at a public venue agreed by the council. Councillors' homes will not be used.</w:t>
      </w:r>
    </w:p>
    <w:p w14:paraId="6728C17A" w14:textId="77777777" w:rsidR="00BA2D4F" w:rsidRPr="00BA2D4F" w:rsidRDefault="00BA2D4F" w:rsidP="00BA2D4F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Dates and times will be shared on the council website and noticeboards.</w:t>
      </w:r>
    </w:p>
    <w:p w14:paraId="219346A8" w14:textId="77777777" w:rsidR="00BA2D4F" w:rsidRPr="00BA2D4F" w:rsidRDefault="00BA2D4F" w:rsidP="00BA2D4F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Residents are encouraged to book through the Clerk. Drop-ins may be seen if time allows.</w:t>
      </w:r>
    </w:p>
    <w:p w14:paraId="2A0A4CA3" w14:textId="77777777" w:rsidR="00BA2D4F" w:rsidRPr="00BA2D4F" w:rsidRDefault="00BA2D4F" w:rsidP="00BA2D4F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Each surgery will have set start and end times.</w:t>
      </w:r>
    </w:p>
    <w:p w14:paraId="682AC621" w14:textId="77777777" w:rsidR="00BA2D4F" w:rsidRPr="00BA2D4F" w:rsidRDefault="00BA2D4F" w:rsidP="00BA2D4F">
      <w:pPr>
        <w:pStyle w:val="ListParagraph"/>
        <w:numPr>
          <w:ilvl w:val="0"/>
          <w:numId w:val="10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Two councillors will attend where possible. If only one can attend, a second person will be nearby.</w:t>
      </w:r>
    </w:p>
    <w:p w14:paraId="4BFFD3AD" w14:textId="77777777" w:rsidR="00BA2D4F" w:rsidRPr="00BA2D4F" w:rsidRDefault="00BA2D4F" w:rsidP="00BA2D4F">
      <w:pPr>
        <w:pStyle w:val="Heading3"/>
        <w:rPr>
          <w:rFonts w:cstheme="majorHAnsi"/>
        </w:rPr>
      </w:pPr>
      <w:r w:rsidRPr="00BA2D4F">
        <w:rPr>
          <w:rFonts w:cstheme="majorHAnsi"/>
        </w:rPr>
        <w:t>Safety</w:t>
      </w:r>
    </w:p>
    <w:p w14:paraId="30687F12" w14:textId="57E4122F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 xml:space="preserve">The Clerk will </w:t>
      </w:r>
      <w:r>
        <w:rPr>
          <w:rFonts w:asciiTheme="majorHAnsi" w:hAnsiTheme="majorHAnsi" w:cstheme="majorHAnsi"/>
        </w:rPr>
        <w:t xml:space="preserve">arrange / </w:t>
      </w:r>
      <w:r w:rsidRPr="00BA2D4F">
        <w:rPr>
          <w:rFonts w:asciiTheme="majorHAnsi" w:hAnsiTheme="majorHAnsi" w:cstheme="majorHAnsi"/>
        </w:rPr>
        <w:t xml:space="preserve">be </w:t>
      </w:r>
      <w:r>
        <w:rPr>
          <w:rFonts w:asciiTheme="majorHAnsi" w:hAnsiTheme="majorHAnsi" w:cstheme="majorHAnsi"/>
        </w:rPr>
        <w:t>informed of</w:t>
      </w:r>
      <w:r w:rsidRPr="00BA2D4F">
        <w:rPr>
          <w:rFonts w:asciiTheme="majorHAnsi" w:hAnsiTheme="majorHAnsi" w:cstheme="majorHAnsi"/>
        </w:rPr>
        <w:t xml:space="preserve"> the time and place of every surgery.</w:t>
      </w:r>
    </w:p>
    <w:p w14:paraId="33DFAC9B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Councillors will sit near the exit and agree a simple way to end a meeting if needed.</w:t>
      </w:r>
    </w:p>
    <w:p w14:paraId="26ED92B2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A councillor may end any meeting that becomes aggressive or uncomfortable.</w:t>
      </w:r>
    </w:p>
    <w:p w14:paraId="03218F15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The council will complete the risk assessment before the first surgery and review it each year.</w:t>
      </w:r>
    </w:p>
    <w:p w14:paraId="397AD8FE" w14:textId="77777777" w:rsidR="00BA2D4F" w:rsidRPr="00BA2D4F" w:rsidRDefault="00BA2D4F" w:rsidP="00BA2D4F">
      <w:pPr>
        <w:pStyle w:val="Heading3"/>
        <w:rPr>
          <w:rFonts w:cstheme="majorHAnsi"/>
        </w:rPr>
      </w:pPr>
      <w:r w:rsidRPr="00BA2D4F">
        <w:rPr>
          <w:rFonts w:cstheme="majorHAnsi"/>
        </w:rPr>
        <w:t>Privacy and notes</w:t>
      </w:r>
    </w:p>
    <w:p w14:paraId="38E3633D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Councillors will only collect the personal details they need.</w:t>
      </w:r>
    </w:p>
    <w:p w14:paraId="0662F946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Notes will be kept short and stored securely. They will be shared only with permission or where the law requires.</w:t>
      </w:r>
    </w:p>
    <w:p w14:paraId="1E01AB4D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UK GDPR will be followed at all times.</w:t>
      </w:r>
    </w:p>
    <w:p w14:paraId="41157DA4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Follow-up will be sent from council email addresses only.</w:t>
      </w:r>
    </w:p>
    <w:p w14:paraId="7081E028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Conversations should not be overheard by others.</w:t>
      </w:r>
    </w:p>
    <w:p w14:paraId="418147BB" w14:textId="77777777" w:rsidR="00BA2D4F" w:rsidRPr="00BA2D4F" w:rsidRDefault="00BA2D4F" w:rsidP="00BA2D4F">
      <w:pPr>
        <w:pStyle w:val="Heading3"/>
        <w:rPr>
          <w:rFonts w:cstheme="majorHAnsi"/>
        </w:rPr>
      </w:pPr>
      <w:r w:rsidRPr="00BA2D4F">
        <w:rPr>
          <w:rFonts w:cstheme="majorHAnsi"/>
        </w:rPr>
        <w:t>Safeguarding</w:t>
      </w:r>
    </w:p>
    <w:p w14:paraId="17A9ABAD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If a child or vulnerable adult raises a concern, the councillor will follow the council's safeguarding steps.</w:t>
      </w:r>
    </w:p>
    <w:p w14:paraId="632BBE0C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All councillors will know who to report a safeguarding worry to.</w:t>
      </w:r>
    </w:p>
    <w:p w14:paraId="2026C706" w14:textId="77777777" w:rsidR="00BA2D4F" w:rsidRPr="00BA2D4F" w:rsidRDefault="00BA2D4F" w:rsidP="00BA2D4F">
      <w:pPr>
        <w:pStyle w:val="Heading3"/>
        <w:rPr>
          <w:rFonts w:cstheme="majorHAnsi"/>
        </w:rPr>
      </w:pPr>
      <w:r w:rsidRPr="00BA2D4F">
        <w:rPr>
          <w:rFonts w:cstheme="majorHAnsi"/>
        </w:rPr>
        <w:lastRenderedPageBreak/>
        <w:t>What councillors can and cannot do</w:t>
      </w:r>
    </w:p>
    <w:p w14:paraId="0AAE03E7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Councillors can listen and explain how the council works.</w:t>
      </w:r>
    </w:p>
    <w:p w14:paraId="50D87CC6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They can pass issues to the Clerk or to the right organisation.</w:t>
      </w:r>
    </w:p>
    <w:p w14:paraId="1C379930" w14:textId="77777777" w:rsidR="00BA2D4F" w:rsidRPr="00BA2D4F" w:rsidRDefault="00BA2D4F" w:rsidP="00BA2D4F">
      <w:pPr>
        <w:pStyle w:val="ListParagraph"/>
        <w:numPr>
          <w:ilvl w:val="0"/>
          <w:numId w:val="11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They cannot promise outcomes or make decisions on behalf of the council.</w:t>
      </w:r>
    </w:p>
    <w:p w14:paraId="1BFC9770" w14:textId="77777777" w:rsidR="00BA2D4F" w:rsidRPr="00BA2D4F" w:rsidRDefault="00BA2D4F" w:rsidP="00BA2D4F">
      <w:pPr>
        <w:pStyle w:val="Heading3"/>
        <w:rPr>
          <w:rFonts w:cstheme="majorHAnsi"/>
        </w:rPr>
      </w:pPr>
      <w:r w:rsidRPr="00BA2D4F">
        <w:rPr>
          <w:rFonts w:cstheme="majorHAnsi"/>
        </w:rPr>
        <w:t>If something goes wrong</w:t>
      </w:r>
    </w:p>
    <w:p w14:paraId="444A64BA" w14:textId="77777777" w:rsidR="00BA2D4F" w:rsidRPr="00BA2D4F" w:rsidRDefault="00BA2D4F" w:rsidP="00BA2D4F">
      <w:pPr>
        <w:pStyle w:val="ListParagraph"/>
        <w:numPr>
          <w:ilvl w:val="0"/>
          <w:numId w:val="12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Stay calm and end the meeting politely.</w:t>
      </w:r>
    </w:p>
    <w:p w14:paraId="75070085" w14:textId="77777777" w:rsidR="00BA2D4F" w:rsidRPr="00BA2D4F" w:rsidRDefault="00BA2D4F" w:rsidP="00BA2D4F">
      <w:pPr>
        <w:pStyle w:val="ListParagraph"/>
        <w:numPr>
          <w:ilvl w:val="0"/>
          <w:numId w:val="12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Leave the room if needed.</w:t>
      </w:r>
    </w:p>
    <w:p w14:paraId="28ABDD10" w14:textId="77777777" w:rsidR="00BA2D4F" w:rsidRPr="00BA2D4F" w:rsidRDefault="00BA2D4F" w:rsidP="00BA2D4F">
      <w:pPr>
        <w:pStyle w:val="ListParagraph"/>
        <w:numPr>
          <w:ilvl w:val="0"/>
          <w:numId w:val="12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Tell the Clerk as soon as possible.</w:t>
      </w:r>
    </w:p>
    <w:p w14:paraId="644C7445" w14:textId="77777777" w:rsidR="00BA2D4F" w:rsidRPr="00BA2D4F" w:rsidRDefault="00BA2D4F" w:rsidP="00BA2D4F">
      <w:pPr>
        <w:pStyle w:val="ListParagraph"/>
        <w:numPr>
          <w:ilvl w:val="0"/>
          <w:numId w:val="12"/>
        </w:numPr>
        <w:spacing w:after="160" w:line="259" w:lineRule="auto"/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Record what happened in the incident log.</w:t>
      </w:r>
    </w:p>
    <w:p w14:paraId="64156384" w14:textId="77777777" w:rsidR="00BA2D4F" w:rsidRPr="00BA2D4F" w:rsidRDefault="00BA2D4F" w:rsidP="00BA2D4F">
      <w:pPr>
        <w:pStyle w:val="Heading3"/>
        <w:rPr>
          <w:rFonts w:cstheme="majorHAnsi"/>
        </w:rPr>
      </w:pPr>
      <w:r w:rsidRPr="00BA2D4F">
        <w:rPr>
          <w:rFonts w:cstheme="majorHAnsi"/>
        </w:rPr>
        <w:t>Insurance and review</w:t>
      </w:r>
    </w:p>
    <w:p w14:paraId="5512C8C8" w14:textId="3621CD75" w:rsidR="001064FA" w:rsidRPr="00BA2D4F" w:rsidRDefault="00BA2D4F" w:rsidP="00691388">
      <w:pPr>
        <w:rPr>
          <w:rFonts w:asciiTheme="majorHAnsi" w:hAnsiTheme="majorHAnsi" w:cstheme="majorHAnsi"/>
        </w:rPr>
      </w:pPr>
      <w:r w:rsidRPr="00BA2D4F">
        <w:rPr>
          <w:rFonts w:asciiTheme="majorHAnsi" w:hAnsiTheme="majorHAnsi" w:cstheme="majorHAnsi"/>
        </w:rPr>
        <w:t>The Clerk will check with the council's insurer that surgeries are covered before the first session. The council will review this policy once a year.</w:t>
      </w:r>
    </w:p>
    <w:sectPr w:rsidR="001064FA" w:rsidRPr="00BA2D4F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310BE" w14:textId="77777777" w:rsidR="00821D48" w:rsidRDefault="00821D48" w:rsidP="00DE078C">
      <w:pPr>
        <w:spacing w:after="0" w:line="240" w:lineRule="auto"/>
      </w:pPr>
      <w:r>
        <w:separator/>
      </w:r>
    </w:p>
  </w:endnote>
  <w:endnote w:type="continuationSeparator" w:id="0">
    <w:p w14:paraId="33D4048E" w14:textId="77777777" w:rsidR="00821D48" w:rsidRDefault="00821D48" w:rsidP="00DE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BFD" w14:textId="6B02CE68" w:rsidR="00BA2D4F" w:rsidRPr="00691388" w:rsidRDefault="00691388" w:rsidP="00691388">
    <w:pPr>
      <w:pStyle w:val="Footer"/>
      <w:jc w:val="center"/>
      <w:rPr>
        <w:rFonts w:ascii="Calibri" w:hAnsi="Calibri" w:cs="Calibri"/>
        <w:sz w:val="18"/>
        <w:szCs w:val="18"/>
      </w:rPr>
    </w:pPr>
    <w:r w:rsidRPr="00925F8C">
      <w:rPr>
        <w:rFonts w:ascii="Calibri" w:hAnsi="Calibri" w:cs="Calibri"/>
        <w:sz w:val="18"/>
        <w:szCs w:val="18"/>
      </w:rPr>
      <w:t xml:space="preserve">Page </w:t>
    </w:r>
    <w:r w:rsidRPr="00925F8C">
      <w:rPr>
        <w:rFonts w:ascii="Calibri" w:hAnsi="Calibri" w:cs="Calibri"/>
        <w:sz w:val="18"/>
        <w:szCs w:val="18"/>
      </w:rPr>
      <w:fldChar w:fldCharType="begin"/>
    </w:r>
    <w:r w:rsidRPr="00925F8C">
      <w:rPr>
        <w:rFonts w:ascii="Calibri" w:hAnsi="Calibri" w:cs="Calibri"/>
        <w:sz w:val="18"/>
        <w:szCs w:val="18"/>
      </w:rPr>
      <w:instrText xml:space="preserve"> PAGE   \* MERGEFORMAT </w:instrText>
    </w:r>
    <w:r w:rsidRPr="00925F8C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</w:t>
    </w:r>
    <w:r w:rsidRPr="00925F8C">
      <w:rPr>
        <w:rFonts w:ascii="Calibri" w:hAnsi="Calibri" w:cs="Calibri"/>
        <w:sz w:val="18"/>
        <w:szCs w:val="18"/>
      </w:rPr>
      <w:fldChar w:fldCharType="end"/>
    </w:r>
    <w:r w:rsidRPr="00925F8C">
      <w:rPr>
        <w:rFonts w:ascii="Calibri" w:hAnsi="Calibri" w:cs="Calibri"/>
        <w:sz w:val="18"/>
        <w:szCs w:val="18"/>
      </w:rPr>
      <w:t xml:space="preserve"> of </w:t>
    </w:r>
    <w:r w:rsidRPr="00925F8C">
      <w:rPr>
        <w:rFonts w:ascii="Calibri" w:hAnsi="Calibri" w:cs="Calibri"/>
        <w:sz w:val="18"/>
        <w:szCs w:val="18"/>
      </w:rPr>
      <w:fldChar w:fldCharType="begin"/>
    </w:r>
    <w:r w:rsidRPr="00925F8C">
      <w:rPr>
        <w:rFonts w:ascii="Calibri" w:hAnsi="Calibri" w:cs="Calibri"/>
        <w:sz w:val="18"/>
        <w:szCs w:val="18"/>
      </w:rPr>
      <w:instrText xml:space="preserve"> NUMPAGES   \* MERGEFORMAT </w:instrText>
    </w:r>
    <w:r w:rsidRPr="00925F8C"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1</w:t>
    </w:r>
    <w:r w:rsidRPr="00925F8C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21EF4" w14:textId="77777777" w:rsidR="00821D48" w:rsidRDefault="00821D48" w:rsidP="00DE078C">
      <w:pPr>
        <w:spacing w:after="0" w:line="240" w:lineRule="auto"/>
      </w:pPr>
      <w:r>
        <w:separator/>
      </w:r>
    </w:p>
  </w:footnote>
  <w:footnote w:type="continuationSeparator" w:id="0">
    <w:p w14:paraId="366FFB7B" w14:textId="77777777" w:rsidR="00821D48" w:rsidRDefault="00821D48" w:rsidP="00DE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0672120"/>
      <w:docPartObj>
        <w:docPartGallery w:val="Watermarks"/>
        <w:docPartUnique/>
      </w:docPartObj>
    </w:sdtPr>
    <w:sdtContent>
      <w:p w14:paraId="11D78970" w14:textId="56F8F78C" w:rsidR="00DE078C" w:rsidRDefault="00000000" w:rsidP="000A43ED">
        <w:pPr>
          <w:pStyle w:val="Header"/>
          <w:jc w:val="right"/>
        </w:pPr>
        <w:r>
          <w:pict w14:anchorId="39CDF62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AB60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0B6D4F"/>
    <w:multiLevelType w:val="hybridMultilevel"/>
    <w:tmpl w:val="A13CE9B4"/>
    <w:lvl w:ilvl="0" w:tplc="25A24076">
      <w:start w:val="1"/>
      <w:numFmt w:val="bullet"/>
      <w:lvlText w:val="•"/>
      <w:lvlJc w:val="left"/>
      <w:pPr>
        <w:ind w:left="720" w:hanging="360"/>
      </w:pPr>
    </w:lvl>
    <w:lvl w:ilvl="1" w:tplc="80A48820">
      <w:start w:val="1"/>
      <w:numFmt w:val="bullet"/>
      <w:lvlText w:val="o"/>
      <w:lvlJc w:val="left"/>
      <w:pPr>
        <w:ind w:left="1440" w:hanging="360"/>
      </w:pPr>
    </w:lvl>
    <w:lvl w:ilvl="2" w:tplc="DD1ACEEE">
      <w:start w:val="1"/>
      <w:numFmt w:val="bullet"/>
      <w:lvlText w:val="▪"/>
      <w:lvlJc w:val="left"/>
      <w:pPr>
        <w:ind w:left="2160" w:hanging="360"/>
      </w:pPr>
    </w:lvl>
    <w:lvl w:ilvl="3" w:tplc="30FCB4E6">
      <w:start w:val="1"/>
      <w:numFmt w:val="bullet"/>
      <w:lvlText w:val="•"/>
      <w:lvlJc w:val="left"/>
      <w:pPr>
        <w:ind w:left="2880" w:hanging="360"/>
      </w:pPr>
    </w:lvl>
    <w:lvl w:ilvl="4" w:tplc="6400DE60">
      <w:start w:val="1"/>
      <w:numFmt w:val="bullet"/>
      <w:lvlText w:val="o"/>
      <w:lvlJc w:val="left"/>
      <w:pPr>
        <w:ind w:left="3600" w:hanging="360"/>
      </w:pPr>
    </w:lvl>
    <w:lvl w:ilvl="5" w:tplc="89E0FEE2">
      <w:start w:val="1"/>
      <w:numFmt w:val="bullet"/>
      <w:lvlText w:val="▪"/>
      <w:lvlJc w:val="left"/>
      <w:pPr>
        <w:ind w:left="4320" w:hanging="360"/>
      </w:pPr>
    </w:lvl>
    <w:lvl w:ilvl="6" w:tplc="EDAC7ADA">
      <w:start w:val="1"/>
      <w:numFmt w:val="bullet"/>
      <w:lvlText w:val="•"/>
      <w:lvlJc w:val="left"/>
      <w:pPr>
        <w:ind w:left="5040" w:hanging="360"/>
      </w:pPr>
    </w:lvl>
    <w:lvl w:ilvl="7" w:tplc="5F3C1896">
      <w:start w:val="1"/>
      <w:numFmt w:val="bullet"/>
      <w:lvlText w:val="o"/>
      <w:lvlJc w:val="left"/>
      <w:pPr>
        <w:ind w:left="5760" w:hanging="360"/>
      </w:pPr>
    </w:lvl>
    <w:lvl w:ilvl="8" w:tplc="AEFC940E">
      <w:start w:val="1"/>
      <w:numFmt w:val="bullet"/>
      <w:lvlText w:val="▪"/>
      <w:lvlJc w:val="left"/>
      <w:pPr>
        <w:ind w:left="6480" w:hanging="360"/>
      </w:pPr>
    </w:lvl>
  </w:abstractNum>
  <w:abstractNum w:abstractNumId="10" w15:restartNumberingAfterBreak="0">
    <w:nsid w:val="60834BF4"/>
    <w:multiLevelType w:val="hybridMultilevel"/>
    <w:tmpl w:val="2F926020"/>
    <w:lvl w:ilvl="0" w:tplc="2F18FE2E">
      <w:start w:val="1"/>
      <w:numFmt w:val="decimal"/>
      <w:lvlText w:val="%1."/>
      <w:lvlJc w:val="left"/>
      <w:pPr>
        <w:ind w:left="720" w:hanging="360"/>
      </w:pPr>
    </w:lvl>
    <w:lvl w:ilvl="1" w:tplc="E2B4A5C4">
      <w:start w:val="1"/>
      <w:numFmt w:val="lowerLetter"/>
      <w:lvlText w:val="%2."/>
      <w:lvlJc w:val="left"/>
      <w:pPr>
        <w:ind w:left="1440" w:hanging="360"/>
      </w:pPr>
    </w:lvl>
    <w:lvl w:ilvl="2" w:tplc="DDB2986E">
      <w:start w:val="1"/>
      <w:numFmt w:val="lowerRoman"/>
      <w:lvlText w:val="%3."/>
      <w:lvlJc w:val="left"/>
      <w:pPr>
        <w:ind w:left="2160" w:hanging="360"/>
      </w:pPr>
    </w:lvl>
    <w:lvl w:ilvl="3" w:tplc="44F493AA">
      <w:start w:val="1"/>
      <w:numFmt w:val="decimal"/>
      <w:lvlText w:val="%4."/>
      <w:lvlJc w:val="left"/>
      <w:pPr>
        <w:ind w:left="2880" w:hanging="360"/>
      </w:pPr>
    </w:lvl>
    <w:lvl w:ilvl="4" w:tplc="7C54014A">
      <w:start w:val="1"/>
      <w:numFmt w:val="lowerLetter"/>
      <w:lvlText w:val="%5."/>
      <w:lvlJc w:val="left"/>
      <w:pPr>
        <w:ind w:left="3600" w:hanging="360"/>
      </w:pPr>
    </w:lvl>
    <w:lvl w:ilvl="5" w:tplc="E144A72E">
      <w:start w:val="1"/>
      <w:numFmt w:val="lowerRoman"/>
      <w:lvlText w:val="%6."/>
      <w:lvlJc w:val="left"/>
      <w:pPr>
        <w:ind w:left="4320" w:hanging="360"/>
      </w:pPr>
    </w:lvl>
    <w:lvl w:ilvl="6" w:tplc="3A02AE48">
      <w:start w:val="1"/>
      <w:numFmt w:val="decimal"/>
      <w:lvlText w:val="%7."/>
      <w:lvlJc w:val="left"/>
      <w:pPr>
        <w:ind w:left="5040" w:hanging="360"/>
      </w:pPr>
    </w:lvl>
    <w:lvl w:ilvl="7" w:tplc="748A5854">
      <w:start w:val="1"/>
      <w:numFmt w:val="lowerLetter"/>
      <w:lvlText w:val="%8."/>
      <w:lvlJc w:val="left"/>
      <w:pPr>
        <w:ind w:left="5760" w:hanging="360"/>
      </w:pPr>
    </w:lvl>
    <w:lvl w:ilvl="8" w:tplc="E5523EAC">
      <w:start w:val="1"/>
      <w:numFmt w:val="lowerRoman"/>
      <w:lvlText w:val="%9."/>
      <w:lvlJc w:val="left"/>
      <w:pPr>
        <w:ind w:left="6480" w:hanging="360"/>
      </w:pPr>
    </w:lvl>
  </w:abstractNum>
  <w:num w:numId="1" w16cid:durableId="658506380">
    <w:abstractNumId w:val="8"/>
  </w:num>
  <w:num w:numId="2" w16cid:durableId="1175727937">
    <w:abstractNumId w:val="6"/>
  </w:num>
  <w:num w:numId="3" w16cid:durableId="783577166">
    <w:abstractNumId w:val="5"/>
  </w:num>
  <w:num w:numId="4" w16cid:durableId="934217099">
    <w:abstractNumId w:val="4"/>
  </w:num>
  <w:num w:numId="5" w16cid:durableId="1916276422">
    <w:abstractNumId w:val="7"/>
  </w:num>
  <w:num w:numId="6" w16cid:durableId="1635066340">
    <w:abstractNumId w:val="3"/>
  </w:num>
  <w:num w:numId="7" w16cid:durableId="595215362">
    <w:abstractNumId w:val="2"/>
  </w:num>
  <w:num w:numId="8" w16cid:durableId="44449799">
    <w:abstractNumId w:val="1"/>
  </w:num>
  <w:num w:numId="9" w16cid:durableId="2128966859">
    <w:abstractNumId w:val="0"/>
  </w:num>
  <w:num w:numId="10" w16cid:durableId="1973052677">
    <w:abstractNumId w:val="10"/>
    <w:lvlOverride w:ilvl="0">
      <w:startOverride w:val="1"/>
    </w:lvlOverride>
  </w:num>
  <w:num w:numId="11" w16cid:durableId="1879779763">
    <w:abstractNumId w:val="9"/>
  </w:num>
  <w:num w:numId="12" w16cid:durableId="93286896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C1B"/>
    <w:rsid w:val="0006063C"/>
    <w:rsid w:val="000A43ED"/>
    <w:rsid w:val="001064FA"/>
    <w:rsid w:val="001265C7"/>
    <w:rsid w:val="00147A78"/>
    <w:rsid w:val="0015074B"/>
    <w:rsid w:val="001D6FED"/>
    <w:rsid w:val="0029639D"/>
    <w:rsid w:val="00326F90"/>
    <w:rsid w:val="005B2E73"/>
    <w:rsid w:val="005D6861"/>
    <w:rsid w:val="006242AB"/>
    <w:rsid w:val="006524A6"/>
    <w:rsid w:val="00691388"/>
    <w:rsid w:val="007319E0"/>
    <w:rsid w:val="007A4E16"/>
    <w:rsid w:val="00821D48"/>
    <w:rsid w:val="00827EF6"/>
    <w:rsid w:val="00896CC6"/>
    <w:rsid w:val="008A0B28"/>
    <w:rsid w:val="0094484D"/>
    <w:rsid w:val="00960635"/>
    <w:rsid w:val="00971231"/>
    <w:rsid w:val="009C6259"/>
    <w:rsid w:val="00A13329"/>
    <w:rsid w:val="00AA1D8D"/>
    <w:rsid w:val="00AC32FA"/>
    <w:rsid w:val="00B43D3B"/>
    <w:rsid w:val="00B47730"/>
    <w:rsid w:val="00BA2D4F"/>
    <w:rsid w:val="00BA6053"/>
    <w:rsid w:val="00BB195E"/>
    <w:rsid w:val="00C610F7"/>
    <w:rsid w:val="00C75B0B"/>
    <w:rsid w:val="00CB0664"/>
    <w:rsid w:val="00D843C6"/>
    <w:rsid w:val="00DE078C"/>
    <w:rsid w:val="00E12EA1"/>
    <w:rsid w:val="00E44961"/>
    <w:rsid w:val="00EC4457"/>
    <w:rsid w:val="00EE3A7D"/>
    <w:rsid w:val="00F52301"/>
    <w:rsid w:val="00FB62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1870AD"/>
  <w14:defaultImageDpi w14:val="300"/>
  <w15:docId w15:val="{F4019B19-77F8-4D8A-820B-4D56CB2E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52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Ian Dickinson</cp:lastModifiedBy>
  <cp:revision>3</cp:revision>
  <dcterms:created xsi:type="dcterms:W3CDTF">2026-10-15T11:57:00Z</dcterms:created>
  <dcterms:modified xsi:type="dcterms:W3CDTF">2026-10-15T12:12:00Z</dcterms:modified>
  <cp:category/>
</cp:coreProperties>
</file>