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0B6F1" w14:textId="77777777" w:rsidR="009E1A4E" w:rsidRPr="00447576" w:rsidRDefault="009E1A4E" w:rsidP="009E1A4E">
      <w:pPr>
        <w:jc w:val="center"/>
        <w:rPr>
          <w:rFonts w:ascii="Arial" w:hAnsi="Arial" w:cs="Arial"/>
          <w:bCs/>
          <w:color w:val="000000"/>
          <w:sz w:val="22"/>
          <w:szCs w:val="22"/>
        </w:rPr>
      </w:pPr>
      <w:r w:rsidRPr="00447576">
        <w:rPr>
          <w:rFonts w:ascii="Arial" w:hAnsi="Arial" w:cs="Arial"/>
          <w:bCs/>
          <w:color w:val="000000"/>
          <w:sz w:val="22"/>
          <w:szCs w:val="22"/>
        </w:rPr>
        <w:t>Alwoodley Parish Council</w:t>
      </w:r>
    </w:p>
    <w:p w14:paraId="0CD8FC9C" w14:textId="49339620" w:rsidR="009E1A4E" w:rsidRPr="00447576" w:rsidRDefault="009E1A4E" w:rsidP="009E1A4E">
      <w:pPr>
        <w:jc w:val="center"/>
        <w:rPr>
          <w:rFonts w:ascii="Arial" w:hAnsi="Arial" w:cs="Arial"/>
          <w:bCs/>
          <w:color w:val="000000"/>
          <w:sz w:val="22"/>
          <w:szCs w:val="22"/>
        </w:rPr>
      </w:pPr>
      <w:r w:rsidRPr="00447576">
        <w:rPr>
          <w:rFonts w:ascii="Arial" w:hAnsi="Arial" w:cs="Arial"/>
          <w:bCs/>
          <w:color w:val="000000"/>
          <w:sz w:val="22"/>
          <w:szCs w:val="22"/>
        </w:rPr>
        <w:t>Alwoodley Community Centre</w:t>
      </w:r>
      <w:r w:rsidR="00B41374" w:rsidRPr="00447576">
        <w:rPr>
          <w:rFonts w:ascii="Arial" w:hAnsi="Arial" w:cs="Arial"/>
          <w:bCs/>
          <w:color w:val="000000"/>
          <w:sz w:val="22"/>
          <w:szCs w:val="22"/>
        </w:rPr>
        <w:t xml:space="preserve">, </w:t>
      </w:r>
      <w:r w:rsidRPr="00447576">
        <w:rPr>
          <w:rFonts w:ascii="Arial" w:hAnsi="Arial" w:cs="Arial"/>
          <w:bCs/>
          <w:color w:val="000000"/>
          <w:sz w:val="22"/>
          <w:szCs w:val="22"/>
        </w:rPr>
        <w:t>60 The Avenue</w:t>
      </w:r>
    </w:p>
    <w:p w14:paraId="7B5F9534" w14:textId="77777777" w:rsidR="009E1A4E" w:rsidRPr="00447576" w:rsidRDefault="009E1A4E" w:rsidP="009E1A4E">
      <w:pPr>
        <w:jc w:val="center"/>
        <w:rPr>
          <w:rFonts w:ascii="Arial" w:hAnsi="Arial" w:cs="Arial"/>
          <w:bCs/>
          <w:color w:val="000000"/>
          <w:sz w:val="22"/>
          <w:szCs w:val="22"/>
        </w:rPr>
      </w:pPr>
      <w:r w:rsidRPr="00447576">
        <w:rPr>
          <w:rFonts w:ascii="Arial" w:hAnsi="Arial" w:cs="Arial"/>
          <w:bCs/>
          <w:color w:val="000000"/>
          <w:sz w:val="22"/>
          <w:szCs w:val="22"/>
        </w:rPr>
        <w:t xml:space="preserve">Leeds LS17 7NZ </w:t>
      </w:r>
    </w:p>
    <w:p w14:paraId="1CEBF65C" w14:textId="37470DE1" w:rsidR="009E1A4E" w:rsidRPr="00447576" w:rsidRDefault="009E1A4E" w:rsidP="009E1A4E">
      <w:pPr>
        <w:jc w:val="center"/>
        <w:rPr>
          <w:rFonts w:ascii="Arial" w:hAnsi="Arial" w:cs="Arial"/>
          <w:bCs/>
          <w:color w:val="000000"/>
          <w:sz w:val="22"/>
          <w:szCs w:val="22"/>
        </w:rPr>
      </w:pPr>
      <w:r w:rsidRPr="00447576">
        <w:rPr>
          <w:rFonts w:ascii="Arial" w:hAnsi="Arial" w:cs="Arial"/>
          <w:bCs/>
          <w:color w:val="000000"/>
          <w:sz w:val="22"/>
          <w:szCs w:val="22"/>
        </w:rPr>
        <w:t xml:space="preserve">E-mail: </w:t>
      </w:r>
      <w:hyperlink r:id="rId7" w:history="1">
        <w:r w:rsidRPr="00447576">
          <w:rPr>
            <w:rStyle w:val="Hyperlink"/>
            <w:rFonts w:ascii="Arial" w:hAnsi="Arial" w:cs="Arial"/>
            <w:bCs/>
            <w:sz w:val="22"/>
            <w:szCs w:val="22"/>
          </w:rPr>
          <w:t>the.clerk@alwoodleyparishcouncil.gov.uk</w:t>
        </w:r>
      </w:hyperlink>
    </w:p>
    <w:p w14:paraId="6743D71A" w14:textId="77777777" w:rsidR="009E1A4E" w:rsidRPr="00447576" w:rsidRDefault="009E1A4E" w:rsidP="009E1A4E">
      <w:pPr>
        <w:jc w:val="center"/>
        <w:rPr>
          <w:rFonts w:ascii="Arial" w:hAnsi="Arial" w:cs="Arial"/>
          <w:bCs/>
          <w:color w:val="000000"/>
          <w:sz w:val="22"/>
          <w:szCs w:val="22"/>
        </w:rPr>
      </w:pPr>
    </w:p>
    <w:p w14:paraId="71665369" w14:textId="62712C03" w:rsidR="009E1A4E" w:rsidRPr="00447576" w:rsidRDefault="009E1A4E" w:rsidP="009E1A4E">
      <w:pPr>
        <w:jc w:val="center"/>
        <w:rPr>
          <w:rFonts w:ascii="Arial" w:hAnsi="Arial" w:cs="Arial"/>
          <w:b/>
          <w:color w:val="000000"/>
        </w:rPr>
      </w:pPr>
      <w:r w:rsidRPr="00447576">
        <w:rPr>
          <w:rFonts w:ascii="Arial" w:hAnsi="Arial" w:cs="Arial"/>
          <w:b/>
          <w:color w:val="000000"/>
        </w:rPr>
        <w:t xml:space="preserve">Planning Committee </w:t>
      </w:r>
      <w:r w:rsidR="004E42AC">
        <w:rPr>
          <w:rFonts w:ascii="Arial" w:hAnsi="Arial" w:cs="Arial"/>
          <w:b/>
          <w:color w:val="000000"/>
        </w:rPr>
        <w:t>Minutes</w:t>
      </w:r>
    </w:p>
    <w:p w14:paraId="7DC9A01B" w14:textId="77777777" w:rsidR="00FA0509" w:rsidRPr="0025294B" w:rsidRDefault="00FA0509" w:rsidP="00CE3AAE">
      <w:pPr>
        <w:spacing w:line="278" w:lineRule="auto"/>
        <w:rPr>
          <w:rFonts w:ascii="Calibri" w:hAnsi="Calibri" w:cs="Calibri"/>
        </w:rPr>
      </w:pPr>
    </w:p>
    <w:p w14:paraId="3B10311B" w14:textId="77777777" w:rsidR="00FA0509" w:rsidRPr="0025294B" w:rsidRDefault="00FA0509" w:rsidP="00CE3AAE">
      <w:pPr>
        <w:spacing w:line="278" w:lineRule="auto"/>
        <w:rPr>
          <w:rFonts w:ascii="Calibri" w:hAnsi="Calibri" w:cs="Calibri"/>
          <w:b/>
          <w:bCs/>
        </w:rPr>
      </w:pPr>
      <w:r w:rsidRPr="0025294B">
        <w:rPr>
          <w:rFonts w:ascii="Calibri" w:hAnsi="Calibri" w:cs="Calibri"/>
          <w:b/>
          <w:bCs/>
        </w:rPr>
        <w:t>Alwoodley Parish Council</w:t>
      </w:r>
    </w:p>
    <w:p w14:paraId="7738B80A" w14:textId="77777777" w:rsidR="00FA0509" w:rsidRPr="0025294B" w:rsidRDefault="00FA0509" w:rsidP="00CE3AAE">
      <w:pPr>
        <w:spacing w:line="278" w:lineRule="auto"/>
        <w:rPr>
          <w:rFonts w:ascii="Calibri" w:hAnsi="Calibri" w:cs="Calibri"/>
          <w:b/>
          <w:bCs/>
        </w:rPr>
      </w:pPr>
      <w:r w:rsidRPr="0025294B">
        <w:rPr>
          <w:rFonts w:ascii="Calibri" w:hAnsi="Calibri" w:cs="Calibri"/>
          <w:b/>
          <w:bCs/>
        </w:rPr>
        <w:t>Minutes of the Planning Committee Meeting</w:t>
      </w:r>
    </w:p>
    <w:p w14:paraId="55F952AA" w14:textId="77777777" w:rsidR="00FA0509" w:rsidRPr="0025294B" w:rsidRDefault="00FA0509" w:rsidP="00CE3AAE">
      <w:pPr>
        <w:spacing w:line="278" w:lineRule="auto"/>
        <w:rPr>
          <w:rFonts w:ascii="Calibri" w:hAnsi="Calibri" w:cs="Calibri"/>
        </w:rPr>
      </w:pPr>
      <w:r w:rsidRPr="0025294B">
        <w:rPr>
          <w:rFonts w:ascii="Calibri" w:hAnsi="Calibri" w:cs="Calibri"/>
          <w:b/>
          <w:bCs/>
        </w:rPr>
        <w:t>Date:</w:t>
      </w:r>
      <w:r w:rsidRPr="0025294B">
        <w:rPr>
          <w:rFonts w:ascii="Calibri" w:hAnsi="Calibri" w:cs="Calibri"/>
        </w:rPr>
        <w:t xml:space="preserve"> Monday 2nd November 2026</w:t>
      </w:r>
    </w:p>
    <w:p w14:paraId="58E5277C" w14:textId="77777777" w:rsidR="00FA0509" w:rsidRPr="0025294B" w:rsidRDefault="00FA0509" w:rsidP="00CE3AAE">
      <w:pPr>
        <w:spacing w:line="278" w:lineRule="auto"/>
        <w:rPr>
          <w:rFonts w:ascii="Calibri" w:hAnsi="Calibri" w:cs="Calibri"/>
        </w:rPr>
      </w:pPr>
      <w:r w:rsidRPr="0025294B">
        <w:rPr>
          <w:rFonts w:ascii="Calibri" w:hAnsi="Calibri" w:cs="Calibri"/>
          <w:b/>
          <w:bCs/>
        </w:rPr>
        <w:t>Time:</w:t>
      </w:r>
      <w:r w:rsidRPr="0025294B">
        <w:rPr>
          <w:rFonts w:ascii="Calibri" w:hAnsi="Calibri" w:cs="Calibri"/>
        </w:rPr>
        <w:t xml:space="preserve"> 6:30 pm</w:t>
      </w:r>
    </w:p>
    <w:p w14:paraId="6A28B72E" w14:textId="77777777" w:rsidR="00FA0509" w:rsidRPr="0025294B" w:rsidRDefault="00FA0509" w:rsidP="00CE3AAE">
      <w:pPr>
        <w:spacing w:line="278" w:lineRule="auto"/>
        <w:rPr>
          <w:rFonts w:ascii="Calibri" w:hAnsi="Calibri" w:cs="Calibri"/>
        </w:rPr>
      </w:pPr>
      <w:r w:rsidRPr="0025294B">
        <w:rPr>
          <w:rFonts w:ascii="Calibri" w:hAnsi="Calibri" w:cs="Calibri"/>
          <w:b/>
          <w:bCs/>
        </w:rPr>
        <w:t>Location:</w:t>
      </w:r>
      <w:r w:rsidRPr="0025294B">
        <w:rPr>
          <w:rFonts w:ascii="Calibri" w:hAnsi="Calibri" w:cs="Calibri"/>
        </w:rPr>
        <w:t xml:space="preserve"> Alwoodley Community Hall, 60 The Avenue, LS17 7NZ</w:t>
      </w:r>
    </w:p>
    <w:p w14:paraId="37085892" w14:textId="77777777" w:rsidR="00FA0509" w:rsidRPr="0025294B" w:rsidRDefault="00FA0509" w:rsidP="00CE3AAE">
      <w:pPr>
        <w:spacing w:line="278" w:lineRule="auto"/>
        <w:rPr>
          <w:rFonts w:ascii="Calibri" w:hAnsi="Calibri" w:cs="Calibri"/>
        </w:rPr>
      </w:pPr>
    </w:p>
    <w:p w14:paraId="563AB25A" w14:textId="6A741BDA" w:rsidR="00FA0509" w:rsidRPr="0025294B" w:rsidRDefault="00FA0509" w:rsidP="00CE3AAE">
      <w:pPr>
        <w:spacing w:line="278" w:lineRule="auto"/>
        <w:rPr>
          <w:rFonts w:ascii="Calibri" w:hAnsi="Calibri" w:cs="Calibri"/>
        </w:rPr>
      </w:pPr>
      <w:r w:rsidRPr="0025294B">
        <w:rPr>
          <w:rFonts w:ascii="Calibri" w:hAnsi="Calibri" w:cs="Calibri"/>
          <w:b/>
          <w:bCs/>
        </w:rPr>
        <w:t>Present:</w:t>
      </w:r>
      <w:r w:rsidRPr="0025294B">
        <w:rPr>
          <w:rFonts w:ascii="Calibri" w:hAnsi="Calibri" w:cs="Calibri"/>
        </w:rPr>
        <w:t xml:space="preserve"> </w:t>
      </w:r>
      <w:r w:rsidR="00E36472" w:rsidRPr="0025294B">
        <w:rPr>
          <w:rFonts w:ascii="Calibri" w:hAnsi="Calibri" w:cs="Calibri"/>
        </w:rPr>
        <w:t xml:space="preserve">Cllr </w:t>
      </w:r>
      <w:proofErr w:type="gramStart"/>
      <w:r w:rsidR="00E36472" w:rsidRPr="0025294B">
        <w:rPr>
          <w:rFonts w:ascii="Calibri" w:hAnsi="Calibri" w:cs="Calibri"/>
        </w:rPr>
        <w:t>Downes  (</w:t>
      </w:r>
      <w:proofErr w:type="gramEnd"/>
      <w:r w:rsidR="00E36472" w:rsidRPr="0025294B">
        <w:rPr>
          <w:rFonts w:ascii="Calibri" w:hAnsi="Calibri" w:cs="Calibri"/>
        </w:rPr>
        <w:t xml:space="preserve">Chair) </w:t>
      </w:r>
      <w:r w:rsidR="0024775A" w:rsidRPr="0025294B">
        <w:rPr>
          <w:rFonts w:ascii="Calibri" w:hAnsi="Calibri" w:cs="Calibri"/>
        </w:rPr>
        <w:t>Cllr Pritchard, Cllr Jordan, Cllr Dickenson</w:t>
      </w:r>
      <w:r w:rsidR="008737F3" w:rsidRPr="0025294B">
        <w:rPr>
          <w:rFonts w:ascii="Calibri" w:hAnsi="Calibri" w:cs="Calibri"/>
        </w:rPr>
        <w:t xml:space="preserve">, </w:t>
      </w:r>
      <w:r w:rsidR="00BF2D2D" w:rsidRPr="0025294B">
        <w:rPr>
          <w:rFonts w:ascii="Calibri" w:hAnsi="Calibri" w:cs="Calibri"/>
        </w:rPr>
        <w:t xml:space="preserve">Mark </w:t>
      </w:r>
      <w:proofErr w:type="gramStart"/>
      <w:r w:rsidR="00E36472" w:rsidRPr="0025294B">
        <w:rPr>
          <w:rFonts w:ascii="Calibri" w:hAnsi="Calibri" w:cs="Calibri"/>
        </w:rPr>
        <w:t>Illingworth,  (</w:t>
      </w:r>
      <w:proofErr w:type="gramEnd"/>
      <w:r w:rsidR="00E36472" w:rsidRPr="0025294B">
        <w:rPr>
          <w:rFonts w:ascii="Calibri" w:hAnsi="Calibri" w:cs="Calibri"/>
        </w:rPr>
        <w:t>non-voting member)</w:t>
      </w:r>
    </w:p>
    <w:p w14:paraId="24D91451" w14:textId="77777777" w:rsidR="00FA0509" w:rsidRPr="0025294B" w:rsidRDefault="00FA0509" w:rsidP="00CE3AAE">
      <w:pPr>
        <w:spacing w:line="278" w:lineRule="auto"/>
        <w:rPr>
          <w:rFonts w:ascii="Calibri" w:hAnsi="Calibri" w:cs="Calibri"/>
        </w:rPr>
      </w:pPr>
    </w:p>
    <w:p w14:paraId="36ED374D" w14:textId="2650E382" w:rsidR="00FA0509" w:rsidRPr="0025294B" w:rsidRDefault="00FA0509" w:rsidP="00CE3AAE">
      <w:pPr>
        <w:spacing w:line="278" w:lineRule="auto"/>
        <w:rPr>
          <w:rFonts w:ascii="Calibri" w:hAnsi="Calibri" w:cs="Calibri"/>
        </w:rPr>
      </w:pPr>
      <w:r w:rsidRPr="0025294B">
        <w:rPr>
          <w:rFonts w:ascii="Calibri" w:hAnsi="Calibri" w:cs="Calibri"/>
          <w:b/>
          <w:bCs/>
        </w:rPr>
        <w:t>In Attendance:</w:t>
      </w:r>
      <w:r w:rsidRPr="0025294B">
        <w:rPr>
          <w:rFonts w:ascii="Calibri" w:hAnsi="Calibri" w:cs="Calibri"/>
        </w:rPr>
        <w:t xml:space="preserve"> Mrs J A W Roberts (Clerk) and </w:t>
      </w:r>
      <w:r w:rsidR="00E36472" w:rsidRPr="0025294B">
        <w:rPr>
          <w:rFonts w:ascii="Calibri" w:hAnsi="Calibri" w:cs="Calibri"/>
        </w:rPr>
        <w:t>1</w:t>
      </w:r>
      <w:r w:rsidRPr="0025294B">
        <w:rPr>
          <w:rFonts w:ascii="Calibri" w:hAnsi="Calibri" w:cs="Calibri"/>
        </w:rPr>
        <w:t xml:space="preserve"> member of the public.</w:t>
      </w:r>
    </w:p>
    <w:p w14:paraId="456F5093" w14:textId="77777777" w:rsidR="00FA0509" w:rsidRPr="0025294B" w:rsidRDefault="00FA0509" w:rsidP="00CE3AAE">
      <w:pPr>
        <w:spacing w:line="278" w:lineRule="auto"/>
        <w:rPr>
          <w:rFonts w:ascii="Calibri" w:hAnsi="Calibri" w:cs="Calibri"/>
          <w:b/>
          <w:bCs/>
        </w:rPr>
      </w:pPr>
      <w:r w:rsidRPr="0025294B">
        <w:rPr>
          <w:rFonts w:ascii="Calibri" w:hAnsi="Calibri" w:cs="Calibri"/>
        </w:rPr>
        <w:br/>
      </w:r>
      <w:r w:rsidRPr="0025294B">
        <w:rPr>
          <w:rFonts w:ascii="Calibri" w:hAnsi="Calibri" w:cs="Calibri"/>
          <w:b/>
          <w:bCs/>
        </w:rPr>
        <w:t>2627/59 Welcome from Chair</w:t>
      </w:r>
    </w:p>
    <w:p w14:paraId="5A72FBCE" w14:textId="77777777" w:rsidR="00FA0509" w:rsidRPr="0025294B" w:rsidRDefault="00FA0509" w:rsidP="00CE3AAE">
      <w:pPr>
        <w:spacing w:line="278" w:lineRule="auto"/>
        <w:rPr>
          <w:rFonts w:ascii="Calibri" w:hAnsi="Calibri" w:cs="Calibri"/>
        </w:rPr>
      </w:pPr>
      <w:r w:rsidRPr="0025294B">
        <w:rPr>
          <w:rFonts w:ascii="Calibri" w:hAnsi="Calibri" w:cs="Calibri"/>
        </w:rPr>
        <w:t>The Chairman welcomed everyone to the meeting.</w:t>
      </w:r>
    </w:p>
    <w:p w14:paraId="1A7CFDBB" w14:textId="2A93B7C1" w:rsidR="008737F3" w:rsidRPr="0025294B" w:rsidRDefault="00735DF0" w:rsidP="00CE3AAE">
      <w:pPr>
        <w:spacing w:line="278" w:lineRule="auto"/>
        <w:rPr>
          <w:rFonts w:ascii="Calibri" w:hAnsi="Calibri" w:cs="Calibri"/>
          <w:b/>
          <w:bCs/>
        </w:rPr>
      </w:pPr>
      <w:r w:rsidRPr="0025294B">
        <w:rPr>
          <w:rFonts w:ascii="Calibri" w:hAnsi="Calibri" w:cs="Calibri"/>
          <w:b/>
          <w:bCs/>
        </w:rPr>
        <w:t>NOTED that the Chair of the Planning Committee Called an Extra Ordinary M</w:t>
      </w:r>
      <w:r w:rsidR="007D0A87" w:rsidRPr="0025294B">
        <w:rPr>
          <w:rFonts w:ascii="Calibri" w:hAnsi="Calibri" w:cs="Calibri"/>
          <w:b/>
          <w:bCs/>
        </w:rPr>
        <w:t>eeting to review and consider 26/05802/FU</w:t>
      </w:r>
      <w:r w:rsidR="00A771DC" w:rsidRPr="0025294B">
        <w:rPr>
          <w:rFonts w:ascii="Calibri" w:hAnsi="Calibri" w:cs="Calibri"/>
          <w:b/>
          <w:bCs/>
        </w:rPr>
        <w:t xml:space="preserve"> on Monday 9</w:t>
      </w:r>
      <w:r w:rsidR="00A771DC" w:rsidRPr="0025294B">
        <w:rPr>
          <w:rFonts w:ascii="Calibri" w:hAnsi="Calibri" w:cs="Calibri"/>
          <w:b/>
          <w:bCs/>
          <w:vertAlign w:val="superscript"/>
        </w:rPr>
        <w:t>th</w:t>
      </w:r>
      <w:r w:rsidR="00A771DC" w:rsidRPr="0025294B">
        <w:rPr>
          <w:rFonts w:ascii="Calibri" w:hAnsi="Calibri" w:cs="Calibri"/>
          <w:b/>
          <w:bCs/>
        </w:rPr>
        <w:t xml:space="preserve"> </w:t>
      </w:r>
      <w:proofErr w:type="spellStart"/>
      <w:r w:rsidR="00A771DC" w:rsidRPr="0025294B">
        <w:rPr>
          <w:rFonts w:ascii="Calibri" w:hAnsi="Calibri" w:cs="Calibri"/>
          <w:b/>
          <w:bCs/>
        </w:rPr>
        <w:t>Noeveber</w:t>
      </w:r>
      <w:proofErr w:type="spellEnd"/>
      <w:r w:rsidR="00A771DC" w:rsidRPr="0025294B">
        <w:rPr>
          <w:rFonts w:ascii="Calibri" w:hAnsi="Calibri" w:cs="Calibri"/>
          <w:b/>
          <w:bCs/>
        </w:rPr>
        <w:t xml:space="preserve"> at 6:30pm</w:t>
      </w:r>
      <w:r w:rsidR="005137DC" w:rsidRPr="0025294B">
        <w:rPr>
          <w:rFonts w:ascii="Calibri" w:hAnsi="Calibri" w:cs="Calibri"/>
          <w:b/>
          <w:bCs/>
        </w:rPr>
        <w:t xml:space="preserve"> at the Lounge of the Alwoodley Community Hall. (Note that the bar will be closed and no alcohol served)</w:t>
      </w:r>
    </w:p>
    <w:p w14:paraId="0832F6F7" w14:textId="77777777" w:rsidR="00FA0509" w:rsidRPr="0025294B" w:rsidRDefault="00FA0509" w:rsidP="00CE3AAE">
      <w:pPr>
        <w:spacing w:line="278" w:lineRule="auto"/>
        <w:rPr>
          <w:rFonts w:ascii="Calibri" w:hAnsi="Calibri" w:cs="Calibri"/>
          <w:b/>
          <w:bCs/>
        </w:rPr>
      </w:pPr>
      <w:r w:rsidRPr="0025294B">
        <w:rPr>
          <w:rFonts w:ascii="Calibri" w:hAnsi="Calibri" w:cs="Calibri"/>
        </w:rPr>
        <w:br/>
      </w:r>
      <w:r w:rsidRPr="0025294B">
        <w:rPr>
          <w:rFonts w:ascii="Calibri" w:hAnsi="Calibri" w:cs="Calibri"/>
          <w:b/>
          <w:bCs/>
        </w:rPr>
        <w:t>2627/60 Apologies for Absence</w:t>
      </w:r>
    </w:p>
    <w:p w14:paraId="26390F24" w14:textId="5A8AA3B6" w:rsidR="00FA0509" w:rsidRPr="0025294B" w:rsidRDefault="00BF2D2D" w:rsidP="00CE3AAE">
      <w:pPr>
        <w:spacing w:line="278" w:lineRule="auto"/>
        <w:rPr>
          <w:rFonts w:ascii="Calibri" w:hAnsi="Calibri" w:cs="Calibri"/>
        </w:rPr>
      </w:pPr>
      <w:r w:rsidRPr="0025294B">
        <w:rPr>
          <w:rFonts w:ascii="Calibri" w:hAnsi="Calibri" w:cs="Calibri"/>
        </w:rPr>
        <w:t>No apologies were received.</w:t>
      </w:r>
    </w:p>
    <w:p w14:paraId="76068E66" w14:textId="77777777" w:rsidR="00FA0509" w:rsidRPr="0025294B" w:rsidRDefault="00FA0509" w:rsidP="00CE3AAE">
      <w:pPr>
        <w:spacing w:line="278" w:lineRule="auto"/>
        <w:rPr>
          <w:rFonts w:ascii="Calibri" w:hAnsi="Calibri" w:cs="Calibri"/>
        </w:rPr>
      </w:pPr>
    </w:p>
    <w:p w14:paraId="7491D357" w14:textId="77777777" w:rsidR="00FA0509" w:rsidRPr="0025294B" w:rsidRDefault="00FA0509" w:rsidP="00CE3AAE">
      <w:pPr>
        <w:spacing w:line="278" w:lineRule="auto"/>
        <w:rPr>
          <w:rFonts w:ascii="Calibri" w:hAnsi="Calibri" w:cs="Calibri"/>
          <w:b/>
          <w:bCs/>
        </w:rPr>
      </w:pPr>
      <w:r w:rsidRPr="0025294B">
        <w:rPr>
          <w:rFonts w:ascii="Calibri" w:hAnsi="Calibri" w:cs="Calibri"/>
          <w:b/>
          <w:bCs/>
        </w:rPr>
        <w:t>2627/61 Declaration of Interests</w:t>
      </w:r>
    </w:p>
    <w:p w14:paraId="1965AD37" w14:textId="77777777" w:rsidR="00FA0509" w:rsidRPr="0025294B" w:rsidRDefault="00FA0509" w:rsidP="00CE3AAE">
      <w:pPr>
        <w:spacing w:line="278" w:lineRule="auto"/>
        <w:rPr>
          <w:rFonts w:ascii="Calibri" w:hAnsi="Calibri" w:cs="Calibri"/>
        </w:rPr>
      </w:pPr>
      <w:r w:rsidRPr="0025294B">
        <w:rPr>
          <w:rFonts w:ascii="Calibri" w:hAnsi="Calibri" w:cs="Calibri"/>
        </w:rPr>
        <w:t>a) No declarations of interest were declared under the council’s code of conduct or members' Register of Disclosable Pecuniary Interests.</w:t>
      </w:r>
    </w:p>
    <w:p w14:paraId="6CB2CD27" w14:textId="77777777" w:rsidR="00FA0509" w:rsidRPr="0025294B" w:rsidRDefault="00FA0509" w:rsidP="00CE3AAE">
      <w:pPr>
        <w:spacing w:line="278" w:lineRule="auto"/>
        <w:rPr>
          <w:rFonts w:ascii="Calibri" w:hAnsi="Calibri" w:cs="Calibri"/>
        </w:rPr>
      </w:pPr>
      <w:r w:rsidRPr="0025294B">
        <w:rPr>
          <w:rFonts w:ascii="Calibri" w:hAnsi="Calibri" w:cs="Calibri"/>
        </w:rPr>
        <w:t>b) No applications for dispensation were received or considered.</w:t>
      </w:r>
    </w:p>
    <w:p w14:paraId="22753786" w14:textId="77777777" w:rsidR="00FA0509" w:rsidRPr="0025294B" w:rsidRDefault="00FA0509" w:rsidP="00CE3AAE">
      <w:pPr>
        <w:spacing w:line="278" w:lineRule="auto"/>
        <w:rPr>
          <w:rFonts w:ascii="Calibri" w:hAnsi="Calibri" w:cs="Calibri"/>
        </w:rPr>
      </w:pPr>
    </w:p>
    <w:p w14:paraId="05DFC7F4" w14:textId="77777777" w:rsidR="00FA0509" w:rsidRPr="0025294B" w:rsidRDefault="00FA0509" w:rsidP="00CE3AAE">
      <w:pPr>
        <w:spacing w:line="278" w:lineRule="auto"/>
        <w:rPr>
          <w:rFonts w:ascii="Calibri" w:hAnsi="Calibri" w:cs="Calibri"/>
          <w:b/>
          <w:bCs/>
        </w:rPr>
      </w:pPr>
      <w:r w:rsidRPr="0025294B">
        <w:rPr>
          <w:rFonts w:ascii="Calibri" w:hAnsi="Calibri" w:cs="Calibri"/>
          <w:b/>
          <w:bCs/>
        </w:rPr>
        <w:t>2627/62 Public consultation</w:t>
      </w:r>
    </w:p>
    <w:p w14:paraId="75069EEC" w14:textId="149B0417" w:rsidR="00FA0509" w:rsidRPr="0025294B" w:rsidRDefault="00E36472" w:rsidP="00CE3AAE">
      <w:pPr>
        <w:spacing w:line="278" w:lineRule="auto"/>
        <w:rPr>
          <w:rFonts w:ascii="Calibri" w:hAnsi="Calibri" w:cs="Calibri"/>
        </w:rPr>
      </w:pPr>
      <w:r w:rsidRPr="0025294B">
        <w:rPr>
          <w:rFonts w:ascii="Calibri" w:hAnsi="Calibri" w:cs="Calibri"/>
        </w:rPr>
        <w:t xml:space="preserve">No </w:t>
      </w:r>
      <w:r w:rsidR="000D1C49" w:rsidRPr="0025294B">
        <w:rPr>
          <w:rFonts w:ascii="Calibri" w:hAnsi="Calibri" w:cs="Calibri"/>
        </w:rPr>
        <w:t>members of the public spoke.</w:t>
      </w:r>
    </w:p>
    <w:p w14:paraId="1A0BC849" w14:textId="77777777" w:rsidR="00FA0509" w:rsidRPr="0025294B" w:rsidRDefault="00FA0509" w:rsidP="00CE3AAE">
      <w:pPr>
        <w:spacing w:line="278" w:lineRule="auto"/>
        <w:rPr>
          <w:rFonts w:ascii="Calibri" w:hAnsi="Calibri" w:cs="Calibri"/>
          <w:b/>
          <w:bCs/>
        </w:rPr>
      </w:pPr>
      <w:r w:rsidRPr="0025294B">
        <w:rPr>
          <w:rFonts w:ascii="Calibri" w:hAnsi="Calibri" w:cs="Calibri"/>
        </w:rPr>
        <w:br/>
      </w:r>
      <w:r w:rsidRPr="0025294B">
        <w:rPr>
          <w:rFonts w:ascii="Calibri" w:hAnsi="Calibri" w:cs="Calibri"/>
          <w:b/>
          <w:bCs/>
        </w:rPr>
        <w:t>2627/63 Minutes of the Previous Meeting</w:t>
      </w:r>
    </w:p>
    <w:p w14:paraId="510F586F" w14:textId="77777777" w:rsidR="00FA0509" w:rsidRPr="0025294B" w:rsidRDefault="00FA0509" w:rsidP="00CE3AAE">
      <w:pPr>
        <w:spacing w:line="278" w:lineRule="auto"/>
        <w:rPr>
          <w:rFonts w:ascii="Calibri" w:hAnsi="Calibri" w:cs="Calibri"/>
        </w:rPr>
      </w:pPr>
      <w:r w:rsidRPr="0025294B">
        <w:rPr>
          <w:rFonts w:ascii="Calibri" w:hAnsi="Calibri" w:cs="Calibri"/>
        </w:rPr>
        <w:t>The minutes of the Planning Committee meeting held on 5th October 2026 were approved as a true and accurate record.</w:t>
      </w:r>
    </w:p>
    <w:p w14:paraId="54C071D7" w14:textId="77777777" w:rsidR="00FA0509" w:rsidRPr="0025294B" w:rsidRDefault="00FA0509" w:rsidP="00CE3AAE">
      <w:pPr>
        <w:spacing w:line="278" w:lineRule="auto"/>
        <w:rPr>
          <w:rFonts w:ascii="Calibri" w:hAnsi="Calibri" w:cs="Calibri"/>
        </w:rPr>
      </w:pPr>
    </w:p>
    <w:p w14:paraId="75DC24F0" w14:textId="77777777" w:rsidR="00FA0509" w:rsidRPr="0025294B" w:rsidRDefault="00FA0509" w:rsidP="00CE3AAE">
      <w:pPr>
        <w:spacing w:line="278" w:lineRule="auto"/>
        <w:rPr>
          <w:rFonts w:ascii="Calibri" w:hAnsi="Calibri" w:cs="Calibri"/>
          <w:b/>
          <w:bCs/>
        </w:rPr>
      </w:pPr>
      <w:r w:rsidRPr="0025294B">
        <w:rPr>
          <w:rFonts w:ascii="Calibri" w:hAnsi="Calibri" w:cs="Calibri"/>
          <w:b/>
          <w:bCs/>
        </w:rPr>
        <w:t>2627/64 Planning Decisions and Information</w:t>
      </w:r>
    </w:p>
    <w:p w14:paraId="1981F13E" w14:textId="77777777" w:rsidR="00FA0509" w:rsidRPr="0025294B" w:rsidRDefault="00FA0509" w:rsidP="00FA0509">
      <w:pPr>
        <w:spacing w:line="278" w:lineRule="auto"/>
        <w:rPr>
          <w:rFonts w:ascii="Calibri" w:hAnsi="Calibri" w:cs="Calibri"/>
        </w:rPr>
      </w:pPr>
      <w:r w:rsidRPr="0025294B">
        <w:rPr>
          <w:rFonts w:ascii="Calibri" w:hAnsi="Calibri" w:cs="Calibri"/>
        </w:rPr>
        <w:t>The Committee received and noted the following planning decisions and information:</w:t>
      </w:r>
    </w:p>
    <w:tbl>
      <w:tblPr>
        <w:tblW w:w="9016" w:type="dxa"/>
        <w:tblLayout w:type="fixed"/>
        <w:tblLook w:val="04A0" w:firstRow="1" w:lastRow="0" w:firstColumn="1" w:lastColumn="0" w:noHBand="0" w:noVBand="1"/>
      </w:tblPr>
      <w:tblGrid>
        <w:gridCol w:w="846"/>
        <w:gridCol w:w="2126"/>
        <w:gridCol w:w="3969"/>
        <w:gridCol w:w="992"/>
        <w:gridCol w:w="1083"/>
      </w:tblGrid>
      <w:tr w:rsidR="00DA3516" w:rsidRPr="0025294B" w14:paraId="035B5CA1" w14:textId="77777777" w:rsidTr="008638B3">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5AEF112A" w14:textId="77777777" w:rsidR="00DA3516" w:rsidRPr="0025294B" w:rsidRDefault="00DA3516" w:rsidP="001021DD">
            <w:pPr>
              <w:rPr>
                <w:rFonts w:ascii="Calibri" w:hAnsi="Calibri" w:cs="Calibri"/>
                <w:color w:val="000000"/>
                <w:sz w:val="20"/>
                <w:szCs w:val="20"/>
              </w:rPr>
            </w:pPr>
            <w:r w:rsidRPr="0025294B">
              <w:rPr>
                <w:rFonts w:ascii="Calibri" w:hAnsi="Calibri" w:cs="Calibri"/>
                <w:color w:val="000000"/>
                <w:sz w:val="20"/>
                <w:szCs w:val="20"/>
              </w:rPr>
              <w:lastRenderedPageBreak/>
              <w:t>Reference No.</w:t>
            </w:r>
          </w:p>
        </w:tc>
        <w:tc>
          <w:tcPr>
            <w:tcW w:w="2126" w:type="dxa"/>
            <w:tcBorders>
              <w:top w:val="single" w:sz="4" w:space="0" w:color="D9D9D9"/>
              <w:left w:val="nil"/>
              <w:bottom w:val="single" w:sz="4" w:space="0" w:color="D9D9D9"/>
              <w:right w:val="single" w:sz="4" w:space="0" w:color="D9D9D9"/>
            </w:tcBorders>
            <w:shd w:val="clear" w:color="FFFFFF" w:fill="FFFFFF"/>
          </w:tcPr>
          <w:p w14:paraId="20725E63" w14:textId="77777777" w:rsidR="00DA3516" w:rsidRPr="0025294B" w:rsidRDefault="00DA3516" w:rsidP="001021DD">
            <w:pPr>
              <w:rPr>
                <w:rFonts w:ascii="Calibri" w:hAnsi="Calibri" w:cs="Calibri"/>
                <w:color w:val="000000"/>
                <w:sz w:val="20"/>
                <w:szCs w:val="20"/>
              </w:rPr>
            </w:pPr>
            <w:r w:rsidRPr="0025294B">
              <w:rPr>
                <w:rFonts w:ascii="Calibri" w:hAnsi="Calibri" w:cs="Calibri"/>
                <w:color w:val="000000"/>
                <w:sz w:val="20"/>
                <w:szCs w:val="20"/>
              </w:rPr>
              <w:t>Address</w:t>
            </w:r>
          </w:p>
        </w:tc>
        <w:tc>
          <w:tcPr>
            <w:tcW w:w="3969" w:type="dxa"/>
            <w:tcBorders>
              <w:top w:val="single" w:sz="4" w:space="0" w:color="D9D9D9"/>
              <w:left w:val="nil"/>
              <w:bottom w:val="single" w:sz="4" w:space="0" w:color="D9D9D9"/>
              <w:right w:val="single" w:sz="4" w:space="0" w:color="D9D9D9"/>
            </w:tcBorders>
            <w:shd w:val="clear" w:color="FFFFFF" w:fill="FFFFFF"/>
          </w:tcPr>
          <w:p w14:paraId="5E9BC58B" w14:textId="77777777" w:rsidR="00DA3516" w:rsidRPr="0025294B" w:rsidRDefault="00DA3516" w:rsidP="001021DD">
            <w:pPr>
              <w:rPr>
                <w:rFonts w:ascii="Calibri" w:hAnsi="Calibri" w:cs="Calibri"/>
                <w:color w:val="000000"/>
                <w:sz w:val="20"/>
                <w:szCs w:val="20"/>
              </w:rPr>
            </w:pPr>
            <w:r w:rsidRPr="0025294B">
              <w:rPr>
                <w:rFonts w:ascii="Calibri" w:hAnsi="Calibri" w:cs="Calibri"/>
                <w:color w:val="000000"/>
                <w:sz w:val="20"/>
                <w:szCs w:val="20"/>
              </w:rPr>
              <w:t>Description</w:t>
            </w:r>
          </w:p>
        </w:tc>
        <w:tc>
          <w:tcPr>
            <w:tcW w:w="992" w:type="dxa"/>
            <w:tcBorders>
              <w:top w:val="single" w:sz="4" w:space="0" w:color="D9D9D9"/>
              <w:left w:val="nil"/>
              <w:bottom w:val="single" w:sz="4" w:space="0" w:color="D9D9D9"/>
              <w:right w:val="single" w:sz="4" w:space="0" w:color="D9D9D9"/>
            </w:tcBorders>
            <w:shd w:val="clear" w:color="FFFFFF" w:fill="FFFFFF"/>
            <w:noWrap/>
          </w:tcPr>
          <w:p w14:paraId="18F64D93" w14:textId="77777777" w:rsidR="00DA3516" w:rsidRPr="0025294B" w:rsidRDefault="00DA3516" w:rsidP="001021DD">
            <w:pPr>
              <w:rPr>
                <w:rFonts w:ascii="Calibri" w:hAnsi="Calibri" w:cs="Calibri"/>
                <w:color w:val="000000"/>
                <w:sz w:val="20"/>
                <w:szCs w:val="20"/>
              </w:rPr>
            </w:pPr>
            <w:r w:rsidRPr="0025294B">
              <w:rPr>
                <w:rFonts w:ascii="Calibri" w:hAnsi="Calibri" w:cs="Calibri"/>
                <w:color w:val="000000"/>
                <w:sz w:val="20"/>
                <w:szCs w:val="20"/>
              </w:rPr>
              <w:t>Date Validated</w:t>
            </w:r>
          </w:p>
        </w:tc>
        <w:tc>
          <w:tcPr>
            <w:tcW w:w="1083" w:type="dxa"/>
            <w:tcBorders>
              <w:top w:val="single" w:sz="4" w:space="0" w:color="D9D9D9"/>
              <w:left w:val="nil"/>
              <w:bottom w:val="single" w:sz="4" w:space="0" w:color="D9D9D9"/>
              <w:right w:val="single" w:sz="4" w:space="0" w:color="D9D9D9"/>
            </w:tcBorders>
            <w:noWrap/>
          </w:tcPr>
          <w:p w14:paraId="3C0ABF58" w14:textId="77777777" w:rsidR="00DA3516" w:rsidRPr="0025294B" w:rsidRDefault="00DA3516" w:rsidP="001021DD">
            <w:pPr>
              <w:rPr>
                <w:rFonts w:ascii="Calibri" w:hAnsi="Calibri" w:cs="Calibri"/>
                <w:color w:val="000000"/>
                <w:sz w:val="20"/>
                <w:szCs w:val="20"/>
              </w:rPr>
            </w:pPr>
            <w:r w:rsidRPr="0025294B">
              <w:rPr>
                <w:rFonts w:ascii="Calibri" w:hAnsi="Calibri" w:cs="Calibri"/>
                <w:color w:val="000000"/>
                <w:sz w:val="20"/>
                <w:szCs w:val="20"/>
              </w:rPr>
              <w:t>Status</w:t>
            </w:r>
          </w:p>
        </w:tc>
      </w:tr>
      <w:tr w:rsidR="007E5195" w:rsidRPr="0025294B" w14:paraId="15A78212" w14:textId="77777777" w:rsidTr="008638B3">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599F3FCF" w14:textId="77777777" w:rsidR="007E5195" w:rsidRPr="0025294B" w:rsidRDefault="007E5195" w:rsidP="007E5195">
            <w:pPr>
              <w:rPr>
                <w:rFonts w:ascii="Calibri" w:hAnsi="Calibri" w:cs="Calibri"/>
                <w:color w:val="000000"/>
                <w:sz w:val="20"/>
                <w:szCs w:val="20"/>
              </w:rPr>
            </w:pPr>
            <w:r w:rsidRPr="0025294B">
              <w:rPr>
                <w:rFonts w:ascii="Calibri" w:hAnsi="Calibri" w:cs="Calibri"/>
                <w:color w:val="000000"/>
                <w:sz w:val="20"/>
                <w:szCs w:val="20"/>
              </w:rPr>
              <w:t>26/03852/FU</w:t>
            </w:r>
          </w:p>
        </w:tc>
        <w:tc>
          <w:tcPr>
            <w:tcW w:w="2126" w:type="dxa"/>
            <w:tcBorders>
              <w:top w:val="single" w:sz="4" w:space="0" w:color="D9D9D9"/>
              <w:left w:val="nil"/>
              <w:bottom w:val="single" w:sz="4" w:space="0" w:color="D9D9D9"/>
              <w:right w:val="single" w:sz="4" w:space="0" w:color="D9D9D9"/>
            </w:tcBorders>
            <w:shd w:val="clear" w:color="FFFFFF" w:fill="FFFFFF"/>
          </w:tcPr>
          <w:p w14:paraId="4D5FBDD7" w14:textId="77777777" w:rsidR="007E5195" w:rsidRPr="0025294B" w:rsidRDefault="007E5195" w:rsidP="007E5195">
            <w:pPr>
              <w:rPr>
                <w:rFonts w:ascii="Calibri" w:hAnsi="Calibri" w:cs="Calibri"/>
                <w:color w:val="000000"/>
                <w:sz w:val="20"/>
                <w:szCs w:val="20"/>
              </w:rPr>
            </w:pPr>
            <w:r w:rsidRPr="0025294B">
              <w:rPr>
                <w:rFonts w:ascii="Calibri" w:hAnsi="Calibri" w:cs="Calibri"/>
                <w:color w:val="000000"/>
                <w:sz w:val="20"/>
                <w:szCs w:val="20"/>
              </w:rPr>
              <w:t xml:space="preserve">Former Site </w:t>
            </w:r>
            <w:proofErr w:type="gramStart"/>
            <w:r w:rsidRPr="0025294B">
              <w:rPr>
                <w:rFonts w:ascii="Calibri" w:hAnsi="Calibri" w:cs="Calibri"/>
                <w:color w:val="000000"/>
                <w:sz w:val="20"/>
                <w:szCs w:val="20"/>
              </w:rPr>
              <w:t>Of</w:t>
            </w:r>
            <w:proofErr w:type="gramEnd"/>
            <w:r w:rsidRPr="0025294B">
              <w:rPr>
                <w:rFonts w:ascii="Calibri" w:hAnsi="Calibri" w:cs="Calibri"/>
                <w:color w:val="000000"/>
                <w:sz w:val="20"/>
                <w:szCs w:val="20"/>
              </w:rPr>
              <w:t xml:space="preserve"> Burdon Head Farm </w:t>
            </w:r>
            <w:proofErr w:type="spellStart"/>
            <w:r w:rsidRPr="0025294B">
              <w:rPr>
                <w:rFonts w:ascii="Calibri" w:hAnsi="Calibri" w:cs="Calibri"/>
                <w:color w:val="000000"/>
                <w:sz w:val="20"/>
                <w:szCs w:val="20"/>
              </w:rPr>
              <w:t>Eccup</w:t>
            </w:r>
            <w:proofErr w:type="spellEnd"/>
            <w:r w:rsidRPr="0025294B">
              <w:rPr>
                <w:rFonts w:ascii="Calibri" w:hAnsi="Calibri" w:cs="Calibri"/>
                <w:color w:val="000000"/>
                <w:sz w:val="20"/>
                <w:szCs w:val="20"/>
              </w:rPr>
              <w:t xml:space="preserve"> Lane </w:t>
            </w:r>
            <w:proofErr w:type="spellStart"/>
            <w:r w:rsidRPr="0025294B">
              <w:rPr>
                <w:rFonts w:ascii="Calibri" w:hAnsi="Calibri" w:cs="Calibri"/>
                <w:color w:val="000000"/>
                <w:sz w:val="20"/>
                <w:szCs w:val="20"/>
              </w:rPr>
              <w:t>Eccup</w:t>
            </w:r>
            <w:proofErr w:type="spellEnd"/>
            <w:r w:rsidRPr="0025294B">
              <w:rPr>
                <w:rFonts w:ascii="Calibri" w:hAnsi="Calibri" w:cs="Calibri"/>
                <w:color w:val="000000"/>
                <w:sz w:val="20"/>
                <w:szCs w:val="20"/>
              </w:rPr>
              <w:t xml:space="preserve"> Leeds LS16 8AY </w:t>
            </w:r>
          </w:p>
        </w:tc>
        <w:tc>
          <w:tcPr>
            <w:tcW w:w="3969" w:type="dxa"/>
            <w:tcBorders>
              <w:top w:val="single" w:sz="4" w:space="0" w:color="D9D9D9"/>
              <w:left w:val="nil"/>
              <w:bottom w:val="single" w:sz="4" w:space="0" w:color="D9D9D9"/>
              <w:right w:val="single" w:sz="4" w:space="0" w:color="D9D9D9"/>
            </w:tcBorders>
            <w:shd w:val="clear" w:color="FFFFFF" w:fill="FFFFFF"/>
          </w:tcPr>
          <w:p w14:paraId="6D02D28B" w14:textId="77777777" w:rsidR="007E5195" w:rsidRPr="0025294B" w:rsidRDefault="007E5195" w:rsidP="007E5195">
            <w:pPr>
              <w:rPr>
                <w:rFonts w:ascii="Calibri" w:hAnsi="Calibri" w:cs="Calibri"/>
                <w:color w:val="000000"/>
                <w:sz w:val="20"/>
                <w:szCs w:val="20"/>
              </w:rPr>
            </w:pPr>
            <w:r w:rsidRPr="0025294B">
              <w:rPr>
                <w:rFonts w:ascii="Calibri" w:hAnsi="Calibri" w:cs="Calibri"/>
                <w:color w:val="000000"/>
                <w:sz w:val="20"/>
                <w:szCs w:val="20"/>
              </w:rPr>
              <w:t xml:space="preserve">Emmerdale Village Production Set including the continued use of erected structures, access, car parking, boundary treatments, landscaping, signage and laying out of infrastructure </w:t>
            </w:r>
          </w:p>
        </w:tc>
        <w:tc>
          <w:tcPr>
            <w:tcW w:w="992" w:type="dxa"/>
            <w:tcBorders>
              <w:top w:val="single" w:sz="4" w:space="0" w:color="D9D9D9"/>
              <w:left w:val="nil"/>
              <w:bottom w:val="single" w:sz="4" w:space="0" w:color="D9D9D9"/>
              <w:right w:val="single" w:sz="4" w:space="0" w:color="D9D9D9"/>
            </w:tcBorders>
            <w:shd w:val="clear" w:color="FFFFFF" w:fill="FFFFFF"/>
            <w:noWrap/>
          </w:tcPr>
          <w:p w14:paraId="20541EDA" w14:textId="77777777" w:rsidR="007E5195" w:rsidRPr="0025294B" w:rsidRDefault="007E5195" w:rsidP="007E5195">
            <w:pPr>
              <w:rPr>
                <w:rFonts w:ascii="Calibri" w:hAnsi="Calibri" w:cs="Calibri"/>
                <w:color w:val="000000"/>
                <w:sz w:val="20"/>
                <w:szCs w:val="20"/>
              </w:rPr>
            </w:pPr>
            <w:r w:rsidRPr="0025294B">
              <w:rPr>
                <w:rFonts w:ascii="Calibri" w:hAnsi="Calibri" w:cs="Calibri"/>
                <w:color w:val="000000"/>
                <w:sz w:val="20"/>
                <w:szCs w:val="20"/>
              </w:rPr>
              <w:t xml:space="preserve">Mon 20 Jul 2026 </w:t>
            </w:r>
          </w:p>
        </w:tc>
        <w:tc>
          <w:tcPr>
            <w:tcW w:w="1083" w:type="dxa"/>
            <w:tcBorders>
              <w:top w:val="single" w:sz="4" w:space="0" w:color="D9D9D9"/>
              <w:left w:val="nil"/>
              <w:bottom w:val="single" w:sz="4" w:space="0" w:color="D9D9D9"/>
              <w:right w:val="single" w:sz="4" w:space="0" w:color="D9D9D9"/>
            </w:tcBorders>
            <w:noWrap/>
          </w:tcPr>
          <w:p w14:paraId="56304A84" w14:textId="16AEEAA6" w:rsidR="007E5195" w:rsidRPr="0025294B" w:rsidRDefault="007E5195" w:rsidP="007E5195">
            <w:pPr>
              <w:rPr>
                <w:rFonts w:ascii="Calibri" w:hAnsi="Calibri" w:cs="Calibri"/>
                <w:color w:val="000000"/>
                <w:sz w:val="20"/>
                <w:szCs w:val="20"/>
              </w:rPr>
            </w:pPr>
            <w:r w:rsidRPr="0025294B">
              <w:rPr>
                <w:rFonts w:ascii="Calibri" w:hAnsi="Calibri" w:cs="Calibri"/>
                <w:color w:val="000000"/>
                <w:sz w:val="20"/>
                <w:szCs w:val="20"/>
              </w:rPr>
              <w:t xml:space="preserve">Current </w:t>
            </w:r>
          </w:p>
        </w:tc>
      </w:tr>
      <w:tr w:rsidR="007E5195" w:rsidRPr="0025294B" w14:paraId="11DD9386" w14:textId="77777777" w:rsidTr="008638B3">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5635B764" w14:textId="1D04DB12" w:rsidR="007E5195" w:rsidRPr="0025294B" w:rsidRDefault="007E5195" w:rsidP="007E5195">
            <w:pPr>
              <w:rPr>
                <w:rFonts w:ascii="Calibri" w:hAnsi="Calibri" w:cs="Calibri"/>
                <w:color w:val="000000"/>
                <w:sz w:val="20"/>
                <w:szCs w:val="20"/>
              </w:rPr>
            </w:pPr>
            <w:r w:rsidRPr="0025294B">
              <w:rPr>
                <w:rFonts w:ascii="Calibri" w:hAnsi="Calibri" w:cs="Calibri"/>
                <w:color w:val="000000"/>
                <w:sz w:val="20"/>
                <w:szCs w:val="20"/>
              </w:rPr>
              <w:t>26/04650/TR</w:t>
            </w:r>
          </w:p>
        </w:tc>
        <w:tc>
          <w:tcPr>
            <w:tcW w:w="2126" w:type="dxa"/>
            <w:tcBorders>
              <w:top w:val="single" w:sz="4" w:space="0" w:color="D9D9D9"/>
              <w:left w:val="nil"/>
              <w:bottom w:val="single" w:sz="4" w:space="0" w:color="D9D9D9"/>
              <w:right w:val="single" w:sz="4" w:space="0" w:color="D9D9D9"/>
            </w:tcBorders>
            <w:shd w:val="clear" w:color="FFFFFF" w:fill="FFFFFF"/>
          </w:tcPr>
          <w:p w14:paraId="65C962C6" w14:textId="5E550E1D" w:rsidR="007E5195" w:rsidRPr="0025294B" w:rsidRDefault="007E5195" w:rsidP="007E5195">
            <w:pPr>
              <w:rPr>
                <w:rFonts w:ascii="Calibri" w:hAnsi="Calibri" w:cs="Calibri"/>
                <w:color w:val="000000"/>
                <w:sz w:val="20"/>
                <w:szCs w:val="20"/>
              </w:rPr>
            </w:pPr>
            <w:r w:rsidRPr="0025294B">
              <w:rPr>
                <w:rFonts w:ascii="Calibri" w:hAnsi="Calibri" w:cs="Calibri"/>
                <w:color w:val="000000"/>
                <w:sz w:val="20"/>
                <w:szCs w:val="20"/>
              </w:rPr>
              <w:t>17 St Andrews Croft Alwoodley Leeds LS17 7TP</w:t>
            </w:r>
          </w:p>
        </w:tc>
        <w:tc>
          <w:tcPr>
            <w:tcW w:w="3969" w:type="dxa"/>
            <w:tcBorders>
              <w:top w:val="single" w:sz="4" w:space="0" w:color="D9D9D9"/>
              <w:left w:val="nil"/>
              <w:bottom w:val="single" w:sz="4" w:space="0" w:color="D9D9D9"/>
              <w:right w:val="single" w:sz="4" w:space="0" w:color="D9D9D9"/>
            </w:tcBorders>
            <w:shd w:val="clear" w:color="FFFFFF" w:fill="FFFFFF"/>
          </w:tcPr>
          <w:p w14:paraId="79DF31E6" w14:textId="000B60CE" w:rsidR="007E5195" w:rsidRPr="0025294B" w:rsidRDefault="007E5195" w:rsidP="007E5195">
            <w:pPr>
              <w:rPr>
                <w:rFonts w:ascii="Calibri" w:hAnsi="Calibri" w:cs="Calibri"/>
                <w:color w:val="000000"/>
                <w:sz w:val="20"/>
                <w:szCs w:val="20"/>
              </w:rPr>
            </w:pPr>
            <w:r w:rsidRPr="0025294B">
              <w:rPr>
                <w:rFonts w:ascii="Calibri" w:hAnsi="Calibri" w:cs="Calibri"/>
                <w:color w:val="000000"/>
                <w:sz w:val="20"/>
                <w:szCs w:val="20"/>
              </w:rPr>
              <w:t xml:space="preserve">The roots of the Silver Birch in the front garden have </w:t>
            </w:r>
            <w:proofErr w:type="spellStart"/>
            <w:r w:rsidRPr="0025294B">
              <w:rPr>
                <w:rFonts w:ascii="Calibri" w:hAnsi="Calibri" w:cs="Calibri"/>
                <w:color w:val="000000"/>
                <w:sz w:val="20"/>
                <w:szCs w:val="20"/>
              </w:rPr>
              <w:t>ingressed</w:t>
            </w:r>
            <w:proofErr w:type="spellEnd"/>
            <w:r w:rsidRPr="0025294B">
              <w:rPr>
                <w:rFonts w:ascii="Calibri" w:hAnsi="Calibri" w:cs="Calibri"/>
                <w:color w:val="000000"/>
                <w:sz w:val="20"/>
                <w:szCs w:val="20"/>
              </w:rPr>
              <w:t xml:space="preserve"> under the drive of our neighbour at 15 St Andrews Croft. This has caused the slabs to become uneven and a trip hazard. The Aire Valley Tree Services has advised that the tree needs to be removed.</w:t>
            </w:r>
          </w:p>
        </w:tc>
        <w:tc>
          <w:tcPr>
            <w:tcW w:w="992" w:type="dxa"/>
            <w:tcBorders>
              <w:top w:val="single" w:sz="4" w:space="0" w:color="D9D9D9"/>
              <w:left w:val="nil"/>
              <w:bottom w:val="single" w:sz="4" w:space="0" w:color="D9D9D9"/>
              <w:right w:val="single" w:sz="4" w:space="0" w:color="D9D9D9"/>
            </w:tcBorders>
            <w:shd w:val="clear" w:color="FFFFFF" w:fill="FFFFFF"/>
            <w:noWrap/>
          </w:tcPr>
          <w:p w14:paraId="028A3AF2" w14:textId="4F8D7263" w:rsidR="007E5195" w:rsidRPr="0025294B" w:rsidRDefault="007E5195" w:rsidP="007E5195">
            <w:pPr>
              <w:rPr>
                <w:rFonts w:ascii="Calibri" w:hAnsi="Calibri" w:cs="Calibri"/>
                <w:color w:val="000000"/>
                <w:sz w:val="20"/>
                <w:szCs w:val="20"/>
              </w:rPr>
            </w:pPr>
            <w:r w:rsidRPr="0025294B">
              <w:rPr>
                <w:rFonts w:ascii="Calibri" w:hAnsi="Calibri" w:cs="Calibri"/>
                <w:color w:val="000000"/>
                <w:sz w:val="20"/>
                <w:szCs w:val="20"/>
              </w:rPr>
              <w:t>18 Aug 2026</w:t>
            </w:r>
          </w:p>
        </w:tc>
        <w:tc>
          <w:tcPr>
            <w:tcW w:w="1083" w:type="dxa"/>
            <w:tcBorders>
              <w:top w:val="single" w:sz="4" w:space="0" w:color="D9D9D9"/>
              <w:left w:val="nil"/>
              <w:bottom w:val="single" w:sz="4" w:space="0" w:color="D9D9D9"/>
              <w:right w:val="single" w:sz="4" w:space="0" w:color="D9D9D9"/>
            </w:tcBorders>
            <w:noWrap/>
          </w:tcPr>
          <w:p w14:paraId="0C040918" w14:textId="54686576" w:rsidR="007E5195" w:rsidRPr="0025294B" w:rsidRDefault="003E11D8" w:rsidP="007E5195">
            <w:pPr>
              <w:rPr>
                <w:rFonts w:ascii="Calibri" w:hAnsi="Calibri" w:cs="Calibri"/>
                <w:color w:val="000000"/>
                <w:sz w:val="20"/>
                <w:szCs w:val="20"/>
              </w:rPr>
            </w:pPr>
            <w:r w:rsidRPr="0025294B">
              <w:rPr>
                <w:rFonts w:ascii="Calibri" w:hAnsi="Calibri" w:cs="Calibri"/>
                <w:color w:val="000000"/>
                <w:sz w:val="20"/>
                <w:szCs w:val="20"/>
              </w:rPr>
              <w:t>Decided – Not required</w:t>
            </w:r>
            <w:r w:rsidR="007E5195" w:rsidRPr="0025294B">
              <w:rPr>
                <w:rFonts w:ascii="Calibri" w:hAnsi="Calibri" w:cs="Calibri"/>
                <w:color w:val="000000"/>
                <w:sz w:val="20"/>
                <w:szCs w:val="20"/>
              </w:rPr>
              <w:t xml:space="preserve"> </w:t>
            </w:r>
          </w:p>
        </w:tc>
      </w:tr>
      <w:tr w:rsidR="007E5195" w:rsidRPr="0025294B" w14:paraId="63C37B25" w14:textId="77777777" w:rsidTr="008638B3">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7588CB7F" w14:textId="5D581B52" w:rsidR="007E5195" w:rsidRPr="0025294B" w:rsidRDefault="007E5195" w:rsidP="007E5195">
            <w:pPr>
              <w:rPr>
                <w:rFonts w:ascii="Calibri" w:hAnsi="Calibri" w:cs="Calibri"/>
                <w:color w:val="000000"/>
                <w:sz w:val="20"/>
                <w:szCs w:val="20"/>
              </w:rPr>
            </w:pPr>
            <w:r w:rsidRPr="0025294B">
              <w:rPr>
                <w:rFonts w:ascii="Calibri" w:hAnsi="Calibri" w:cs="Calibri"/>
                <w:color w:val="000000"/>
                <w:sz w:val="20"/>
                <w:szCs w:val="20"/>
              </w:rPr>
              <w:t>26/04420/FU</w:t>
            </w:r>
          </w:p>
        </w:tc>
        <w:tc>
          <w:tcPr>
            <w:tcW w:w="2126" w:type="dxa"/>
            <w:tcBorders>
              <w:top w:val="single" w:sz="4" w:space="0" w:color="D9D9D9"/>
              <w:left w:val="nil"/>
              <w:bottom w:val="single" w:sz="4" w:space="0" w:color="D9D9D9"/>
              <w:right w:val="single" w:sz="4" w:space="0" w:color="D9D9D9"/>
            </w:tcBorders>
            <w:shd w:val="clear" w:color="FFFFFF" w:fill="FFFFFF"/>
          </w:tcPr>
          <w:p w14:paraId="1BF3C7A4" w14:textId="181D13AD" w:rsidR="007E5195" w:rsidRPr="0025294B" w:rsidRDefault="007E5195" w:rsidP="007E5195">
            <w:pPr>
              <w:rPr>
                <w:rFonts w:ascii="Calibri" w:hAnsi="Calibri" w:cs="Calibri"/>
                <w:color w:val="000000"/>
                <w:sz w:val="20"/>
                <w:szCs w:val="20"/>
              </w:rPr>
            </w:pPr>
            <w:r w:rsidRPr="0025294B">
              <w:rPr>
                <w:rFonts w:ascii="Calibri" w:hAnsi="Calibri" w:cs="Calibri"/>
                <w:color w:val="000000"/>
                <w:sz w:val="20"/>
                <w:szCs w:val="20"/>
              </w:rPr>
              <w:t>6 The Fairway Alwoodley Leeds LS17 7QJ</w:t>
            </w:r>
          </w:p>
        </w:tc>
        <w:tc>
          <w:tcPr>
            <w:tcW w:w="3969" w:type="dxa"/>
            <w:tcBorders>
              <w:top w:val="single" w:sz="4" w:space="0" w:color="D9D9D9"/>
              <w:left w:val="nil"/>
              <w:bottom w:val="single" w:sz="4" w:space="0" w:color="D9D9D9"/>
              <w:right w:val="single" w:sz="4" w:space="0" w:color="D9D9D9"/>
            </w:tcBorders>
            <w:shd w:val="clear" w:color="FFFFFF" w:fill="FFFFFF"/>
          </w:tcPr>
          <w:p w14:paraId="723EA5D5" w14:textId="2E888321" w:rsidR="007E5195" w:rsidRPr="0025294B" w:rsidRDefault="007E5195" w:rsidP="007E5195">
            <w:pPr>
              <w:rPr>
                <w:rFonts w:ascii="Calibri" w:hAnsi="Calibri" w:cs="Calibri"/>
                <w:color w:val="000000"/>
                <w:sz w:val="20"/>
                <w:szCs w:val="20"/>
              </w:rPr>
            </w:pPr>
            <w:r w:rsidRPr="0025294B">
              <w:rPr>
                <w:rFonts w:ascii="Calibri" w:hAnsi="Calibri" w:cs="Calibri"/>
                <w:color w:val="000000"/>
                <w:sz w:val="20"/>
                <w:szCs w:val="20"/>
              </w:rPr>
              <w:t>Single storey side/rear extension; insertion of new door to front and alterations to first floor windows; widening of driveway to front</w:t>
            </w:r>
          </w:p>
        </w:tc>
        <w:tc>
          <w:tcPr>
            <w:tcW w:w="992" w:type="dxa"/>
            <w:tcBorders>
              <w:top w:val="single" w:sz="4" w:space="0" w:color="D9D9D9"/>
              <w:left w:val="nil"/>
              <w:bottom w:val="single" w:sz="4" w:space="0" w:color="D9D9D9"/>
              <w:right w:val="single" w:sz="4" w:space="0" w:color="D9D9D9"/>
            </w:tcBorders>
            <w:shd w:val="clear" w:color="FFFFFF" w:fill="FFFFFF"/>
            <w:noWrap/>
          </w:tcPr>
          <w:p w14:paraId="686CD29D" w14:textId="461B5411" w:rsidR="007E5195" w:rsidRPr="0025294B" w:rsidRDefault="007E5195" w:rsidP="007E5195">
            <w:pPr>
              <w:rPr>
                <w:rFonts w:ascii="Calibri" w:hAnsi="Calibri" w:cs="Calibri"/>
                <w:color w:val="000000"/>
                <w:sz w:val="20"/>
                <w:szCs w:val="20"/>
              </w:rPr>
            </w:pPr>
            <w:r w:rsidRPr="0025294B">
              <w:rPr>
                <w:rFonts w:ascii="Calibri" w:hAnsi="Calibri" w:cs="Calibri"/>
                <w:color w:val="000000"/>
                <w:sz w:val="20"/>
                <w:szCs w:val="20"/>
              </w:rPr>
              <w:t>21 Aug 2026</w:t>
            </w:r>
          </w:p>
        </w:tc>
        <w:tc>
          <w:tcPr>
            <w:tcW w:w="1083" w:type="dxa"/>
            <w:tcBorders>
              <w:top w:val="single" w:sz="4" w:space="0" w:color="D9D9D9"/>
              <w:left w:val="nil"/>
              <w:bottom w:val="single" w:sz="4" w:space="0" w:color="D9D9D9"/>
              <w:right w:val="single" w:sz="4" w:space="0" w:color="D9D9D9"/>
            </w:tcBorders>
            <w:noWrap/>
          </w:tcPr>
          <w:p w14:paraId="31D8C327" w14:textId="2F2114AE" w:rsidR="007E5195" w:rsidRPr="0025294B" w:rsidRDefault="007E5195" w:rsidP="007E5195">
            <w:pPr>
              <w:rPr>
                <w:rFonts w:ascii="Calibri" w:hAnsi="Calibri" w:cs="Calibri"/>
                <w:color w:val="000000"/>
                <w:sz w:val="20"/>
                <w:szCs w:val="20"/>
              </w:rPr>
            </w:pPr>
            <w:r w:rsidRPr="0025294B">
              <w:rPr>
                <w:rFonts w:ascii="Calibri" w:hAnsi="Calibri" w:cs="Calibri"/>
                <w:color w:val="000000"/>
                <w:sz w:val="20"/>
                <w:szCs w:val="20"/>
              </w:rPr>
              <w:t>Current</w:t>
            </w:r>
          </w:p>
        </w:tc>
      </w:tr>
      <w:tr w:rsidR="007E5195" w:rsidRPr="0025294B" w14:paraId="4DD5EE90" w14:textId="77777777" w:rsidTr="008638B3">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052E569A" w14:textId="232DF2FD" w:rsidR="007E5195" w:rsidRPr="0025294B" w:rsidRDefault="007E5195" w:rsidP="007E5195">
            <w:pPr>
              <w:rPr>
                <w:rFonts w:ascii="Calibri" w:hAnsi="Calibri" w:cs="Calibri"/>
                <w:color w:val="000000"/>
                <w:sz w:val="20"/>
                <w:szCs w:val="20"/>
              </w:rPr>
            </w:pPr>
            <w:r w:rsidRPr="0025294B">
              <w:rPr>
                <w:rFonts w:ascii="Calibri" w:hAnsi="Calibri" w:cs="Calibri"/>
                <w:color w:val="000000"/>
                <w:sz w:val="20"/>
                <w:szCs w:val="20"/>
              </w:rPr>
              <w:t>26/04325/FU</w:t>
            </w:r>
          </w:p>
        </w:tc>
        <w:tc>
          <w:tcPr>
            <w:tcW w:w="2126" w:type="dxa"/>
            <w:tcBorders>
              <w:top w:val="single" w:sz="4" w:space="0" w:color="D9D9D9"/>
              <w:left w:val="nil"/>
              <w:bottom w:val="single" w:sz="4" w:space="0" w:color="D9D9D9"/>
              <w:right w:val="single" w:sz="4" w:space="0" w:color="D9D9D9"/>
            </w:tcBorders>
            <w:shd w:val="clear" w:color="FFFFFF" w:fill="FFFFFF"/>
          </w:tcPr>
          <w:p w14:paraId="5DBCFFE0" w14:textId="34CFA43C" w:rsidR="007E5195" w:rsidRPr="0025294B" w:rsidRDefault="007E5195" w:rsidP="007E5195">
            <w:pPr>
              <w:rPr>
                <w:rFonts w:ascii="Calibri" w:hAnsi="Calibri" w:cs="Calibri"/>
                <w:color w:val="000000"/>
                <w:sz w:val="20"/>
                <w:szCs w:val="20"/>
              </w:rPr>
            </w:pPr>
            <w:r w:rsidRPr="0025294B">
              <w:rPr>
                <w:rFonts w:ascii="Calibri" w:hAnsi="Calibri" w:cs="Calibri"/>
                <w:color w:val="000000"/>
                <w:sz w:val="20"/>
                <w:szCs w:val="20"/>
              </w:rPr>
              <w:t xml:space="preserve">1 </w:t>
            </w:r>
            <w:proofErr w:type="spellStart"/>
            <w:r w:rsidRPr="0025294B">
              <w:rPr>
                <w:rFonts w:ascii="Calibri" w:hAnsi="Calibri" w:cs="Calibri"/>
                <w:color w:val="000000"/>
                <w:sz w:val="20"/>
                <w:szCs w:val="20"/>
              </w:rPr>
              <w:t>Primley</w:t>
            </w:r>
            <w:proofErr w:type="spellEnd"/>
            <w:r w:rsidRPr="0025294B">
              <w:rPr>
                <w:rFonts w:ascii="Calibri" w:hAnsi="Calibri" w:cs="Calibri"/>
                <w:color w:val="000000"/>
                <w:sz w:val="20"/>
                <w:szCs w:val="20"/>
              </w:rPr>
              <w:t xml:space="preserve"> Park Crescent Alwoodley Leeds LS17 7HY</w:t>
            </w:r>
          </w:p>
        </w:tc>
        <w:tc>
          <w:tcPr>
            <w:tcW w:w="3969" w:type="dxa"/>
            <w:tcBorders>
              <w:top w:val="single" w:sz="4" w:space="0" w:color="D9D9D9"/>
              <w:left w:val="nil"/>
              <w:bottom w:val="single" w:sz="4" w:space="0" w:color="D9D9D9"/>
              <w:right w:val="single" w:sz="4" w:space="0" w:color="D9D9D9"/>
            </w:tcBorders>
            <w:shd w:val="clear" w:color="FFFFFF" w:fill="FFFFFF"/>
          </w:tcPr>
          <w:p w14:paraId="36B11B7A" w14:textId="1CDC60D9" w:rsidR="007E5195" w:rsidRPr="0025294B" w:rsidRDefault="007E5195" w:rsidP="007E5195">
            <w:pPr>
              <w:rPr>
                <w:rFonts w:ascii="Calibri" w:hAnsi="Calibri" w:cs="Calibri"/>
                <w:color w:val="000000"/>
                <w:sz w:val="20"/>
                <w:szCs w:val="20"/>
              </w:rPr>
            </w:pPr>
            <w:r w:rsidRPr="0025294B">
              <w:rPr>
                <w:rFonts w:ascii="Calibri" w:hAnsi="Calibri" w:cs="Calibri"/>
                <w:color w:val="000000"/>
                <w:sz w:val="20"/>
                <w:szCs w:val="20"/>
              </w:rPr>
              <w:t>Single storey infill side extension forming pitched roofing above; infill of a window to other side</w:t>
            </w:r>
          </w:p>
        </w:tc>
        <w:tc>
          <w:tcPr>
            <w:tcW w:w="992" w:type="dxa"/>
            <w:tcBorders>
              <w:top w:val="single" w:sz="4" w:space="0" w:color="D9D9D9"/>
              <w:left w:val="nil"/>
              <w:bottom w:val="single" w:sz="4" w:space="0" w:color="D9D9D9"/>
              <w:right w:val="single" w:sz="4" w:space="0" w:color="D9D9D9"/>
            </w:tcBorders>
            <w:shd w:val="clear" w:color="FFFFFF" w:fill="FFFFFF"/>
            <w:noWrap/>
          </w:tcPr>
          <w:p w14:paraId="4377EEC3" w14:textId="4D7C3082" w:rsidR="007E5195" w:rsidRPr="0025294B" w:rsidRDefault="007E5195" w:rsidP="007E5195">
            <w:pPr>
              <w:rPr>
                <w:rFonts w:ascii="Calibri" w:hAnsi="Calibri" w:cs="Calibri"/>
                <w:color w:val="000000"/>
                <w:sz w:val="20"/>
                <w:szCs w:val="20"/>
              </w:rPr>
            </w:pPr>
            <w:r w:rsidRPr="0025294B">
              <w:rPr>
                <w:rFonts w:ascii="Calibri" w:hAnsi="Calibri" w:cs="Calibri"/>
                <w:color w:val="000000"/>
                <w:sz w:val="20"/>
                <w:szCs w:val="20"/>
              </w:rPr>
              <w:t>11 Aug 2026</w:t>
            </w:r>
          </w:p>
        </w:tc>
        <w:tc>
          <w:tcPr>
            <w:tcW w:w="1083" w:type="dxa"/>
            <w:tcBorders>
              <w:top w:val="single" w:sz="4" w:space="0" w:color="D9D9D9"/>
              <w:left w:val="nil"/>
              <w:bottom w:val="single" w:sz="4" w:space="0" w:color="D9D9D9"/>
              <w:right w:val="single" w:sz="4" w:space="0" w:color="D9D9D9"/>
            </w:tcBorders>
            <w:noWrap/>
          </w:tcPr>
          <w:p w14:paraId="6B0F87B4" w14:textId="3C506FA8" w:rsidR="007E5195" w:rsidRPr="0025294B" w:rsidRDefault="00B762D2" w:rsidP="007E5195">
            <w:pPr>
              <w:rPr>
                <w:rFonts w:ascii="Calibri" w:hAnsi="Calibri" w:cs="Calibri"/>
                <w:color w:val="000000"/>
                <w:sz w:val="20"/>
                <w:szCs w:val="20"/>
              </w:rPr>
            </w:pPr>
            <w:r w:rsidRPr="0025294B">
              <w:rPr>
                <w:rFonts w:ascii="Calibri" w:hAnsi="Calibri" w:cs="Calibri"/>
                <w:color w:val="000000"/>
                <w:sz w:val="20"/>
                <w:szCs w:val="20"/>
              </w:rPr>
              <w:t>Approved</w:t>
            </w:r>
          </w:p>
        </w:tc>
      </w:tr>
      <w:tr w:rsidR="00FA4357" w:rsidRPr="0025294B" w14:paraId="11E56E00" w14:textId="77777777" w:rsidTr="00FA4357">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0021E840" w14:textId="77777777" w:rsidR="00FA4357" w:rsidRPr="0025294B" w:rsidRDefault="00FA4357" w:rsidP="00CB5DF9">
            <w:pPr>
              <w:rPr>
                <w:rFonts w:ascii="Calibri" w:hAnsi="Calibri" w:cs="Calibri"/>
                <w:color w:val="000000"/>
                <w:sz w:val="20"/>
                <w:szCs w:val="20"/>
              </w:rPr>
            </w:pPr>
            <w:r w:rsidRPr="0025294B">
              <w:rPr>
                <w:rFonts w:ascii="Calibri" w:hAnsi="Calibri" w:cs="Calibri"/>
                <w:color w:val="000000"/>
                <w:sz w:val="20"/>
                <w:szCs w:val="20"/>
              </w:rPr>
              <w:t>26/05220/COND</w:t>
            </w:r>
          </w:p>
        </w:tc>
        <w:tc>
          <w:tcPr>
            <w:tcW w:w="2126" w:type="dxa"/>
            <w:tcBorders>
              <w:top w:val="single" w:sz="4" w:space="0" w:color="D9D9D9"/>
              <w:left w:val="nil"/>
              <w:bottom w:val="single" w:sz="4" w:space="0" w:color="D9D9D9"/>
              <w:right w:val="single" w:sz="4" w:space="0" w:color="D9D9D9"/>
            </w:tcBorders>
            <w:shd w:val="clear" w:color="FFFFFF" w:fill="FFFFFF"/>
          </w:tcPr>
          <w:p w14:paraId="2FD7950D" w14:textId="77777777" w:rsidR="00FA4357" w:rsidRPr="0025294B" w:rsidRDefault="00FA4357" w:rsidP="00CB5DF9">
            <w:pPr>
              <w:rPr>
                <w:rFonts w:ascii="Calibri" w:hAnsi="Calibri" w:cs="Calibri"/>
                <w:color w:val="000000"/>
                <w:sz w:val="20"/>
                <w:szCs w:val="20"/>
              </w:rPr>
            </w:pPr>
            <w:r w:rsidRPr="0025294B">
              <w:rPr>
                <w:rFonts w:ascii="Calibri" w:hAnsi="Calibri" w:cs="Calibri"/>
                <w:color w:val="000000"/>
                <w:sz w:val="20"/>
                <w:szCs w:val="20"/>
              </w:rPr>
              <w:t xml:space="preserve">Alwoodley Community Association </w:t>
            </w:r>
            <w:proofErr w:type="gramStart"/>
            <w:r w:rsidRPr="0025294B">
              <w:rPr>
                <w:rFonts w:ascii="Calibri" w:hAnsi="Calibri" w:cs="Calibri"/>
                <w:color w:val="000000"/>
                <w:sz w:val="20"/>
                <w:szCs w:val="20"/>
              </w:rPr>
              <w:t>And</w:t>
            </w:r>
            <w:proofErr w:type="gramEnd"/>
            <w:r w:rsidRPr="0025294B">
              <w:rPr>
                <w:rFonts w:ascii="Calibri" w:hAnsi="Calibri" w:cs="Calibri"/>
                <w:color w:val="000000"/>
                <w:sz w:val="20"/>
                <w:szCs w:val="20"/>
              </w:rPr>
              <w:t xml:space="preserve"> Library 60 The Avenue Alwoodley Leeds LS17 7NZ</w:t>
            </w:r>
          </w:p>
        </w:tc>
        <w:tc>
          <w:tcPr>
            <w:tcW w:w="3969" w:type="dxa"/>
            <w:tcBorders>
              <w:top w:val="single" w:sz="4" w:space="0" w:color="D9D9D9"/>
              <w:left w:val="nil"/>
              <w:bottom w:val="single" w:sz="4" w:space="0" w:color="D9D9D9"/>
              <w:right w:val="single" w:sz="4" w:space="0" w:color="D9D9D9"/>
            </w:tcBorders>
            <w:shd w:val="clear" w:color="FFFFFF" w:fill="FFFFFF"/>
          </w:tcPr>
          <w:p w14:paraId="7C7DD73B" w14:textId="77777777" w:rsidR="00FA4357" w:rsidRPr="0025294B" w:rsidRDefault="00FA4357" w:rsidP="00CB5DF9">
            <w:pPr>
              <w:rPr>
                <w:rFonts w:ascii="Calibri" w:hAnsi="Calibri" w:cs="Calibri"/>
                <w:color w:val="000000"/>
                <w:sz w:val="20"/>
                <w:szCs w:val="20"/>
              </w:rPr>
            </w:pPr>
            <w:r w:rsidRPr="0025294B">
              <w:rPr>
                <w:rFonts w:ascii="Calibri" w:hAnsi="Calibri" w:cs="Calibri"/>
                <w:color w:val="000000"/>
                <w:sz w:val="20"/>
                <w:szCs w:val="20"/>
              </w:rPr>
              <w:t>Consent, agreement or approval required by conditions 5 (Spill louvre details), 7 (Parking Plan) and 8 (Cycle/motorcycle parking and facilities) to planning application 24/06637/FU</w:t>
            </w:r>
          </w:p>
        </w:tc>
        <w:tc>
          <w:tcPr>
            <w:tcW w:w="992" w:type="dxa"/>
            <w:tcBorders>
              <w:top w:val="single" w:sz="4" w:space="0" w:color="D9D9D9"/>
              <w:left w:val="nil"/>
              <w:bottom w:val="single" w:sz="4" w:space="0" w:color="D9D9D9"/>
              <w:right w:val="single" w:sz="4" w:space="0" w:color="D9D9D9"/>
            </w:tcBorders>
            <w:shd w:val="clear" w:color="FFFFFF" w:fill="FFFFFF"/>
            <w:noWrap/>
          </w:tcPr>
          <w:p w14:paraId="02B6F3EA" w14:textId="77777777" w:rsidR="00FA4357" w:rsidRPr="0025294B" w:rsidRDefault="00FA4357" w:rsidP="00CB5DF9">
            <w:pPr>
              <w:rPr>
                <w:rFonts w:ascii="Calibri" w:hAnsi="Calibri" w:cs="Calibri"/>
                <w:color w:val="000000"/>
                <w:sz w:val="20"/>
                <w:szCs w:val="20"/>
              </w:rPr>
            </w:pPr>
            <w:r w:rsidRPr="0025294B">
              <w:rPr>
                <w:rFonts w:ascii="Calibri" w:hAnsi="Calibri" w:cs="Calibri"/>
                <w:color w:val="000000"/>
                <w:sz w:val="20"/>
                <w:szCs w:val="20"/>
              </w:rPr>
              <w:t>Fri 18 Sep 2026</w:t>
            </w:r>
          </w:p>
        </w:tc>
        <w:tc>
          <w:tcPr>
            <w:tcW w:w="1083" w:type="dxa"/>
            <w:tcBorders>
              <w:top w:val="single" w:sz="4" w:space="0" w:color="D9D9D9"/>
              <w:left w:val="nil"/>
              <w:bottom w:val="single" w:sz="4" w:space="0" w:color="D9D9D9"/>
              <w:right w:val="single" w:sz="4" w:space="0" w:color="D9D9D9"/>
            </w:tcBorders>
            <w:noWrap/>
          </w:tcPr>
          <w:p w14:paraId="3FB806B0" w14:textId="03448CF1" w:rsidR="00FA4357" w:rsidRPr="0025294B" w:rsidRDefault="00E25B79" w:rsidP="00CB5DF9">
            <w:pPr>
              <w:rPr>
                <w:rFonts w:ascii="Calibri" w:hAnsi="Calibri" w:cs="Calibri"/>
                <w:color w:val="000000"/>
                <w:sz w:val="20"/>
                <w:szCs w:val="20"/>
              </w:rPr>
            </w:pPr>
            <w:r w:rsidRPr="0025294B">
              <w:rPr>
                <w:rFonts w:ascii="Calibri" w:hAnsi="Calibri" w:cs="Calibri"/>
                <w:color w:val="000000"/>
                <w:sz w:val="20"/>
                <w:szCs w:val="20"/>
              </w:rPr>
              <w:t>Current</w:t>
            </w:r>
          </w:p>
        </w:tc>
      </w:tr>
      <w:tr w:rsidR="00FA4357" w:rsidRPr="0025294B" w14:paraId="084B63C8" w14:textId="77777777" w:rsidTr="00FA4357">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29B9BB3C" w14:textId="77777777" w:rsidR="00FA4357" w:rsidRPr="0025294B" w:rsidRDefault="00FA4357" w:rsidP="00CB5DF9">
            <w:pPr>
              <w:rPr>
                <w:rFonts w:ascii="Calibri" w:hAnsi="Calibri" w:cs="Calibri"/>
                <w:color w:val="000000"/>
                <w:sz w:val="20"/>
                <w:szCs w:val="20"/>
              </w:rPr>
            </w:pPr>
            <w:r w:rsidRPr="0025294B">
              <w:rPr>
                <w:rFonts w:ascii="Calibri" w:hAnsi="Calibri" w:cs="Calibri"/>
                <w:color w:val="000000"/>
                <w:sz w:val="20"/>
                <w:szCs w:val="20"/>
              </w:rPr>
              <w:t>26/05033/FU</w:t>
            </w:r>
          </w:p>
        </w:tc>
        <w:tc>
          <w:tcPr>
            <w:tcW w:w="2126" w:type="dxa"/>
            <w:tcBorders>
              <w:top w:val="single" w:sz="4" w:space="0" w:color="D9D9D9"/>
              <w:left w:val="nil"/>
              <w:bottom w:val="single" w:sz="4" w:space="0" w:color="D9D9D9"/>
              <w:right w:val="single" w:sz="4" w:space="0" w:color="D9D9D9"/>
            </w:tcBorders>
            <w:shd w:val="clear" w:color="FFFFFF" w:fill="FFFFFF"/>
          </w:tcPr>
          <w:p w14:paraId="5550C057" w14:textId="77777777" w:rsidR="00FA4357" w:rsidRPr="0025294B" w:rsidRDefault="00FA4357" w:rsidP="00CB5DF9">
            <w:pPr>
              <w:rPr>
                <w:rFonts w:ascii="Calibri" w:hAnsi="Calibri" w:cs="Calibri"/>
                <w:color w:val="000000"/>
                <w:sz w:val="20"/>
                <w:szCs w:val="20"/>
              </w:rPr>
            </w:pPr>
            <w:r w:rsidRPr="0025294B">
              <w:rPr>
                <w:rFonts w:ascii="Calibri" w:hAnsi="Calibri" w:cs="Calibri"/>
                <w:color w:val="000000"/>
                <w:sz w:val="20"/>
                <w:szCs w:val="20"/>
              </w:rPr>
              <w:t xml:space="preserve">36 </w:t>
            </w:r>
            <w:proofErr w:type="spellStart"/>
            <w:r w:rsidRPr="0025294B">
              <w:rPr>
                <w:rFonts w:ascii="Calibri" w:hAnsi="Calibri" w:cs="Calibri"/>
                <w:color w:val="000000"/>
                <w:sz w:val="20"/>
                <w:szCs w:val="20"/>
              </w:rPr>
              <w:t>Primley</w:t>
            </w:r>
            <w:proofErr w:type="spellEnd"/>
            <w:r w:rsidRPr="0025294B">
              <w:rPr>
                <w:rFonts w:ascii="Calibri" w:hAnsi="Calibri" w:cs="Calibri"/>
                <w:color w:val="000000"/>
                <w:sz w:val="20"/>
                <w:szCs w:val="20"/>
              </w:rPr>
              <w:t xml:space="preserve"> Park Drive Alwoodley Leeds LS17 7LR</w:t>
            </w:r>
          </w:p>
        </w:tc>
        <w:tc>
          <w:tcPr>
            <w:tcW w:w="3969" w:type="dxa"/>
            <w:tcBorders>
              <w:top w:val="single" w:sz="4" w:space="0" w:color="D9D9D9"/>
              <w:left w:val="nil"/>
              <w:bottom w:val="single" w:sz="4" w:space="0" w:color="D9D9D9"/>
              <w:right w:val="single" w:sz="4" w:space="0" w:color="D9D9D9"/>
            </w:tcBorders>
            <w:shd w:val="clear" w:color="FFFFFF" w:fill="FFFFFF"/>
          </w:tcPr>
          <w:p w14:paraId="15EFB7C1" w14:textId="77777777" w:rsidR="00FA4357" w:rsidRPr="0025294B" w:rsidRDefault="00FA4357" w:rsidP="00CB5DF9">
            <w:pPr>
              <w:rPr>
                <w:rFonts w:ascii="Calibri" w:hAnsi="Calibri" w:cs="Calibri"/>
                <w:color w:val="000000"/>
                <w:sz w:val="20"/>
                <w:szCs w:val="20"/>
              </w:rPr>
            </w:pPr>
            <w:r w:rsidRPr="0025294B">
              <w:rPr>
                <w:rFonts w:ascii="Calibri" w:hAnsi="Calibri" w:cs="Calibri"/>
                <w:color w:val="000000"/>
                <w:sz w:val="20"/>
                <w:szCs w:val="20"/>
              </w:rPr>
              <w:t>Demolition of existing garage to side and two storey extension to the side and part single-storey to the rear</w:t>
            </w:r>
          </w:p>
        </w:tc>
        <w:tc>
          <w:tcPr>
            <w:tcW w:w="992" w:type="dxa"/>
            <w:tcBorders>
              <w:top w:val="single" w:sz="4" w:space="0" w:color="D9D9D9"/>
              <w:left w:val="nil"/>
              <w:bottom w:val="single" w:sz="4" w:space="0" w:color="D9D9D9"/>
              <w:right w:val="single" w:sz="4" w:space="0" w:color="D9D9D9"/>
            </w:tcBorders>
            <w:shd w:val="clear" w:color="FFFFFF" w:fill="FFFFFF"/>
            <w:noWrap/>
          </w:tcPr>
          <w:p w14:paraId="28691B0A" w14:textId="77777777" w:rsidR="00FA4357" w:rsidRPr="0025294B" w:rsidRDefault="00FA4357" w:rsidP="00CB5DF9">
            <w:pPr>
              <w:rPr>
                <w:rFonts w:ascii="Calibri" w:hAnsi="Calibri" w:cs="Calibri"/>
                <w:color w:val="000000"/>
                <w:sz w:val="20"/>
                <w:szCs w:val="20"/>
              </w:rPr>
            </w:pPr>
            <w:r w:rsidRPr="0025294B">
              <w:rPr>
                <w:rFonts w:ascii="Calibri" w:hAnsi="Calibri" w:cs="Calibri"/>
                <w:color w:val="000000"/>
                <w:sz w:val="20"/>
                <w:szCs w:val="20"/>
              </w:rPr>
              <w:t>Tue 08 Sep 2026</w:t>
            </w:r>
          </w:p>
        </w:tc>
        <w:tc>
          <w:tcPr>
            <w:tcW w:w="1083" w:type="dxa"/>
            <w:tcBorders>
              <w:top w:val="single" w:sz="4" w:space="0" w:color="D9D9D9"/>
              <w:left w:val="nil"/>
              <w:bottom w:val="single" w:sz="4" w:space="0" w:color="D9D9D9"/>
              <w:right w:val="single" w:sz="4" w:space="0" w:color="D9D9D9"/>
            </w:tcBorders>
            <w:noWrap/>
          </w:tcPr>
          <w:p w14:paraId="633F23C0" w14:textId="484D0497" w:rsidR="00FA4357" w:rsidRPr="0025294B" w:rsidRDefault="00C335EB" w:rsidP="00CB5DF9">
            <w:pPr>
              <w:rPr>
                <w:rFonts w:ascii="Calibri" w:hAnsi="Calibri" w:cs="Calibri"/>
                <w:color w:val="000000"/>
                <w:sz w:val="20"/>
                <w:szCs w:val="20"/>
              </w:rPr>
            </w:pPr>
            <w:r w:rsidRPr="0025294B">
              <w:rPr>
                <w:rFonts w:ascii="Calibri" w:hAnsi="Calibri" w:cs="Calibri"/>
                <w:color w:val="000000"/>
                <w:sz w:val="20"/>
                <w:szCs w:val="20"/>
              </w:rPr>
              <w:t>Current</w:t>
            </w:r>
          </w:p>
        </w:tc>
      </w:tr>
      <w:tr w:rsidR="00275101" w:rsidRPr="0025294B" w14:paraId="2040482E" w14:textId="77777777" w:rsidTr="00FA4357">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4F3F99C4" w14:textId="77777777" w:rsidR="00275101" w:rsidRPr="0025294B" w:rsidRDefault="00275101" w:rsidP="00275101">
            <w:pPr>
              <w:rPr>
                <w:rFonts w:ascii="Calibri" w:hAnsi="Calibri" w:cs="Calibri"/>
                <w:color w:val="000000"/>
                <w:sz w:val="20"/>
                <w:szCs w:val="20"/>
              </w:rPr>
            </w:pPr>
            <w:r w:rsidRPr="0025294B">
              <w:rPr>
                <w:rFonts w:ascii="Calibri" w:hAnsi="Calibri" w:cs="Calibri"/>
                <w:color w:val="000000"/>
                <w:sz w:val="20"/>
                <w:szCs w:val="20"/>
              </w:rPr>
              <w:t>26/04979/FU</w:t>
            </w:r>
          </w:p>
        </w:tc>
        <w:tc>
          <w:tcPr>
            <w:tcW w:w="2126" w:type="dxa"/>
            <w:tcBorders>
              <w:top w:val="single" w:sz="4" w:space="0" w:color="D9D9D9"/>
              <w:left w:val="nil"/>
              <w:bottom w:val="single" w:sz="4" w:space="0" w:color="D9D9D9"/>
              <w:right w:val="single" w:sz="4" w:space="0" w:color="D9D9D9"/>
            </w:tcBorders>
            <w:shd w:val="clear" w:color="FFFFFF" w:fill="FFFFFF"/>
          </w:tcPr>
          <w:p w14:paraId="55FAD130" w14:textId="77777777" w:rsidR="00275101" w:rsidRPr="0025294B" w:rsidRDefault="00275101" w:rsidP="00275101">
            <w:pPr>
              <w:rPr>
                <w:rFonts w:ascii="Calibri" w:hAnsi="Calibri" w:cs="Calibri"/>
                <w:color w:val="000000"/>
                <w:sz w:val="20"/>
                <w:szCs w:val="20"/>
              </w:rPr>
            </w:pPr>
            <w:r w:rsidRPr="0025294B">
              <w:rPr>
                <w:rFonts w:ascii="Calibri" w:hAnsi="Calibri" w:cs="Calibri"/>
                <w:color w:val="000000"/>
                <w:sz w:val="20"/>
                <w:szCs w:val="20"/>
              </w:rPr>
              <w:t xml:space="preserve">44 </w:t>
            </w:r>
            <w:proofErr w:type="spellStart"/>
            <w:r w:rsidRPr="0025294B">
              <w:rPr>
                <w:rFonts w:ascii="Calibri" w:hAnsi="Calibri" w:cs="Calibri"/>
                <w:color w:val="000000"/>
                <w:sz w:val="20"/>
                <w:szCs w:val="20"/>
              </w:rPr>
              <w:t>Primley</w:t>
            </w:r>
            <w:proofErr w:type="spellEnd"/>
            <w:r w:rsidRPr="0025294B">
              <w:rPr>
                <w:rFonts w:ascii="Calibri" w:hAnsi="Calibri" w:cs="Calibri"/>
                <w:color w:val="000000"/>
                <w:sz w:val="20"/>
                <w:szCs w:val="20"/>
              </w:rPr>
              <w:t xml:space="preserve"> Park Avenue Alwoodley Leeds LS17 7HU</w:t>
            </w:r>
          </w:p>
        </w:tc>
        <w:tc>
          <w:tcPr>
            <w:tcW w:w="3969" w:type="dxa"/>
            <w:tcBorders>
              <w:top w:val="single" w:sz="4" w:space="0" w:color="D9D9D9"/>
              <w:left w:val="nil"/>
              <w:bottom w:val="single" w:sz="4" w:space="0" w:color="D9D9D9"/>
              <w:right w:val="single" w:sz="4" w:space="0" w:color="D9D9D9"/>
            </w:tcBorders>
            <w:shd w:val="clear" w:color="FFFFFF" w:fill="FFFFFF"/>
          </w:tcPr>
          <w:p w14:paraId="1238083D" w14:textId="77777777" w:rsidR="00275101" w:rsidRPr="0025294B" w:rsidRDefault="00275101" w:rsidP="00275101">
            <w:pPr>
              <w:rPr>
                <w:rFonts w:ascii="Calibri" w:hAnsi="Calibri" w:cs="Calibri"/>
                <w:color w:val="000000"/>
                <w:sz w:val="20"/>
                <w:szCs w:val="20"/>
              </w:rPr>
            </w:pPr>
            <w:r w:rsidRPr="0025294B">
              <w:rPr>
                <w:rFonts w:ascii="Calibri" w:hAnsi="Calibri" w:cs="Calibri"/>
                <w:color w:val="000000"/>
                <w:sz w:val="20"/>
                <w:szCs w:val="20"/>
              </w:rPr>
              <w:t>Detached garage conversion to the rear; with a single storey link to dwelling; Replacing existing garage door to the front with a window, alterations to the windows to the side and rear</w:t>
            </w:r>
          </w:p>
        </w:tc>
        <w:tc>
          <w:tcPr>
            <w:tcW w:w="992" w:type="dxa"/>
            <w:tcBorders>
              <w:top w:val="single" w:sz="4" w:space="0" w:color="D9D9D9"/>
              <w:left w:val="nil"/>
              <w:bottom w:val="single" w:sz="4" w:space="0" w:color="D9D9D9"/>
              <w:right w:val="single" w:sz="4" w:space="0" w:color="D9D9D9"/>
            </w:tcBorders>
            <w:shd w:val="clear" w:color="FFFFFF" w:fill="FFFFFF"/>
            <w:noWrap/>
          </w:tcPr>
          <w:p w14:paraId="0AA0D1EC" w14:textId="77777777" w:rsidR="00275101" w:rsidRPr="0025294B" w:rsidRDefault="00275101" w:rsidP="00275101">
            <w:pPr>
              <w:rPr>
                <w:rFonts w:ascii="Calibri" w:hAnsi="Calibri" w:cs="Calibri"/>
                <w:color w:val="000000"/>
                <w:sz w:val="20"/>
                <w:szCs w:val="20"/>
              </w:rPr>
            </w:pPr>
            <w:r w:rsidRPr="0025294B">
              <w:rPr>
                <w:rFonts w:ascii="Calibri" w:hAnsi="Calibri" w:cs="Calibri"/>
                <w:color w:val="000000"/>
                <w:sz w:val="20"/>
                <w:szCs w:val="20"/>
              </w:rPr>
              <w:t>Fri 04 Sep 2026</w:t>
            </w:r>
          </w:p>
        </w:tc>
        <w:tc>
          <w:tcPr>
            <w:tcW w:w="1083" w:type="dxa"/>
            <w:tcBorders>
              <w:top w:val="single" w:sz="4" w:space="0" w:color="D9D9D9"/>
              <w:left w:val="nil"/>
              <w:bottom w:val="single" w:sz="4" w:space="0" w:color="D9D9D9"/>
              <w:right w:val="single" w:sz="4" w:space="0" w:color="D9D9D9"/>
            </w:tcBorders>
            <w:noWrap/>
          </w:tcPr>
          <w:p w14:paraId="56A20255" w14:textId="4B86A699" w:rsidR="00275101" w:rsidRPr="0025294B" w:rsidRDefault="00275101" w:rsidP="00275101">
            <w:pPr>
              <w:rPr>
                <w:rFonts w:ascii="Calibri" w:hAnsi="Calibri" w:cs="Calibri"/>
                <w:color w:val="000000"/>
                <w:sz w:val="20"/>
                <w:szCs w:val="20"/>
              </w:rPr>
            </w:pPr>
            <w:r w:rsidRPr="0025294B">
              <w:rPr>
                <w:rFonts w:ascii="Calibri" w:hAnsi="Calibri" w:cs="Calibri"/>
                <w:color w:val="000000"/>
                <w:sz w:val="20"/>
                <w:szCs w:val="20"/>
              </w:rPr>
              <w:t>Current</w:t>
            </w:r>
          </w:p>
        </w:tc>
      </w:tr>
      <w:tr w:rsidR="00275101" w:rsidRPr="0025294B" w14:paraId="540AD89B" w14:textId="77777777" w:rsidTr="00FA4357">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5D1DC342" w14:textId="77777777" w:rsidR="00275101" w:rsidRPr="0025294B" w:rsidRDefault="00275101" w:rsidP="00275101">
            <w:pPr>
              <w:rPr>
                <w:rFonts w:ascii="Calibri" w:hAnsi="Calibri" w:cs="Calibri"/>
                <w:color w:val="000000"/>
                <w:sz w:val="20"/>
                <w:szCs w:val="20"/>
              </w:rPr>
            </w:pPr>
            <w:r w:rsidRPr="0025294B">
              <w:rPr>
                <w:rFonts w:ascii="Calibri" w:hAnsi="Calibri" w:cs="Calibri"/>
                <w:color w:val="000000"/>
                <w:sz w:val="20"/>
                <w:szCs w:val="20"/>
              </w:rPr>
              <w:t>26/04901/TR</w:t>
            </w:r>
          </w:p>
        </w:tc>
        <w:tc>
          <w:tcPr>
            <w:tcW w:w="2126" w:type="dxa"/>
            <w:tcBorders>
              <w:top w:val="single" w:sz="4" w:space="0" w:color="D9D9D9"/>
              <w:left w:val="nil"/>
              <w:bottom w:val="single" w:sz="4" w:space="0" w:color="D9D9D9"/>
              <w:right w:val="single" w:sz="4" w:space="0" w:color="D9D9D9"/>
            </w:tcBorders>
            <w:shd w:val="clear" w:color="FFFFFF" w:fill="FFFFFF"/>
          </w:tcPr>
          <w:p w14:paraId="59D89DCE" w14:textId="77777777" w:rsidR="00275101" w:rsidRPr="0025294B" w:rsidRDefault="00275101" w:rsidP="00275101">
            <w:pPr>
              <w:rPr>
                <w:rFonts w:ascii="Calibri" w:hAnsi="Calibri" w:cs="Calibri"/>
                <w:color w:val="000000"/>
                <w:sz w:val="20"/>
                <w:szCs w:val="20"/>
              </w:rPr>
            </w:pPr>
            <w:r w:rsidRPr="0025294B">
              <w:rPr>
                <w:rFonts w:ascii="Calibri" w:hAnsi="Calibri" w:cs="Calibri"/>
                <w:color w:val="000000"/>
                <w:sz w:val="20"/>
                <w:szCs w:val="20"/>
              </w:rPr>
              <w:t>32 Turnberry Avenue Alwoodley Leeds LS17 7TJ</w:t>
            </w:r>
          </w:p>
        </w:tc>
        <w:tc>
          <w:tcPr>
            <w:tcW w:w="3969" w:type="dxa"/>
            <w:tcBorders>
              <w:top w:val="single" w:sz="4" w:space="0" w:color="D9D9D9"/>
              <w:left w:val="nil"/>
              <w:bottom w:val="single" w:sz="4" w:space="0" w:color="D9D9D9"/>
              <w:right w:val="single" w:sz="4" w:space="0" w:color="D9D9D9"/>
            </w:tcBorders>
            <w:shd w:val="clear" w:color="FFFFFF" w:fill="FFFFFF"/>
          </w:tcPr>
          <w:p w14:paraId="662AD814" w14:textId="77777777" w:rsidR="00275101" w:rsidRPr="0025294B" w:rsidRDefault="00275101" w:rsidP="00275101">
            <w:pPr>
              <w:rPr>
                <w:rFonts w:ascii="Calibri" w:hAnsi="Calibri" w:cs="Calibri"/>
                <w:color w:val="000000"/>
                <w:sz w:val="20"/>
                <w:szCs w:val="20"/>
              </w:rPr>
            </w:pPr>
            <w:r w:rsidRPr="0025294B">
              <w:rPr>
                <w:rFonts w:ascii="Calibri" w:hAnsi="Calibri" w:cs="Calibri"/>
                <w:color w:val="000000"/>
                <w:sz w:val="20"/>
                <w:szCs w:val="20"/>
              </w:rPr>
              <w:t>T1 European Beech: Fell the tree to ground level (see application and additional information submitted).</w:t>
            </w:r>
          </w:p>
        </w:tc>
        <w:tc>
          <w:tcPr>
            <w:tcW w:w="992" w:type="dxa"/>
            <w:tcBorders>
              <w:top w:val="single" w:sz="4" w:space="0" w:color="D9D9D9"/>
              <w:left w:val="nil"/>
              <w:bottom w:val="single" w:sz="4" w:space="0" w:color="D9D9D9"/>
              <w:right w:val="single" w:sz="4" w:space="0" w:color="D9D9D9"/>
            </w:tcBorders>
            <w:shd w:val="clear" w:color="FFFFFF" w:fill="FFFFFF"/>
            <w:noWrap/>
          </w:tcPr>
          <w:p w14:paraId="14B054DB" w14:textId="77777777" w:rsidR="00275101" w:rsidRPr="0025294B" w:rsidRDefault="00275101" w:rsidP="00275101">
            <w:pPr>
              <w:rPr>
                <w:rFonts w:ascii="Calibri" w:hAnsi="Calibri" w:cs="Calibri"/>
                <w:color w:val="000000"/>
                <w:sz w:val="20"/>
                <w:szCs w:val="20"/>
              </w:rPr>
            </w:pPr>
            <w:r w:rsidRPr="0025294B">
              <w:rPr>
                <w:rFonts w:ascii="Calibri" w:hAnsi="Calibri" w:cs="Calibri"/>
                <w:color w:val="000000"/>
                <w:sz w:val="20"/>
                <w:szCs w:val="20"/>
              </w:rPr>
              <w:t>Wed 02 Sep 2026</w:t>
            </w:r>
          </w:p>
        </w:tc>
        <w:tc>
          <w:tcPr>
            <w:tcW w:w="1083" w:type="dxa"/>
            <w:tcBorders>
              <w:top w:val="single" w:sz="4" w:space="0" w:color="D9D9D9"/>
              <w:left w:val="nil"/>
              <w:bottom w:val="single" w:sz="4" w:space="0" w:color="D9D9D9"/>
              <w:right w:val="single" w:sz="4" w:space="0" w:color="D9D9D9"/>
            </w:tcBorders>
            <w:noWrap/>
          </w:tcPr>
          <w:p w14:paraId="4BB40404" w14:textId="6A61C729" w:rsidR="00275101" w:rsidRPr="0025294B" w:rsidRDefault="00A83EE8" w:rsidP="00275101">
            <w:pPr>
              <w:rPr>
                <w:rFonts w:ascii="Calibri" w:hAnsi="Calibri" w:cs="Calibri"/>
                <w:color w:val="000000"/>
                <w:sz w:val="20"/>
                <w:szCs w:val="20"/>
              </w:rPr>
            </w:pPr>
            <w:r w:rsidRPr="0025294B">
              <w:rPr>
                <w:rFonts w:ascii="Calibri" w:hAnsi="Calibri" w:cs="Calibri"/>
                <w:color w:val="000000"/>
                <w:sz w:val="20"/>
                <w:szCs w:val="20"/>
              </w:rPr>
              <w:t>Decided – Split decision</w:t>
            </w:r>
          </w:p>
        </w:tc>
      </w:tr>
      <w:tr w:rsidR="00275101" w:rsidRPr="0025294B" w14:paraId="6EE4704B" w14:textId="77777777" w:rsidTr="00FA4357">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3F249344" w14:textId="77777777" w:rsidR="00275101" w:rsidRPr="0025294B" w:rsidRDefault="00275101" w:rsidP="00275101">
            <w:pPr>
              <w:rPr>
                <w:rFonts w:ascii="Calibri" w:hAnsi="Calibri" w:cs="Calibri"/>
                <w:color w:val="000000"/>
                <w:sz w:val="20"/>
                <w:szCs w:val="20"/>
              </w:rPr>
            </w:pPr>
            <w:r w:rsidRPr="0025294B">
              <w:rPr>
                <w:rFonts w:ascii="Calibri" w:hAnsi="Calibri" w:cs="Calibri"/>
                <w:color w:val="000000"/>
                <w:sz w:val="20"/>
                <w:szCs w:val="20"/>
              </w:rPr>
              <w:t>26/04852/FU</w:t>
            </w:r>
          </w:p>
        </w:tc>
        <w:tc>
          <w:tcPr>
            <w:tcW w:w="2126" w:type="dxa"/>
            <w:tcBorders>
              <w:top w:val="single" w:sz="4" w:space="0" w:color="D9D9D9"/>
              <w:left w:val="nil"/>
              <w:bottom w:val="single" w:sz="4" w:space="0" w:color="D9D9D9"/>
              <w:right w:val="single" w:sz="4" w:space="0" w:color="D9D9D9"/>
            </w:tcBorders>
            <w:shd w:val="clear" w:color="FFFFFF" w:fill="FFFFFF"/>
          </w:tcPr>
          <w:p w14:paraId="79327330" w14:textId="77777777" w:rsidR="00275101" w:rsidRPr="0025294B" w:rsidRDefault="00275101" w:rsidP="00275101">
            <w:pPr>
              <w:rPr>
                <w:rFonts w:ascii="Calibri" w:hAnsi="Calibri" w:cs="Calibri"/>
                <w:color w:val="000000"/>
                <w:sz w:val="20"/>
                <w:szCs w:val="20"/>
              </w:rPr>
            </w:pPr>
            <w:r w:rsidRPr="0025294B">
              <w:rPr>
                <w:rFonts w:ascii="Calibri" w:hAnsi="Calibri" w:cs="Calibri"/>
                <w:color w:val="000000"/>
                <w:sz w:val="20"/>
                <w:szCs w:val="20"/>
              </w:rPr>
              <w:t xml:space="preserve">4 </w:t>
            </w:r>
            <w:proofErr w:type="spellStart"/>
            <w:r w:rsidRPr="0025294B">
              <w:rPr>
                <w:rFonts w:ascii="Calibri" w:hAnsi="Calibri" w:cs="Calibri"/>
                <w:color w:val="000000"/>
                <w:sz w:val="20"/>
                <w:szCs w:val="20"/>
              </w:rPr>
              <w:t>Buckstone</w:t>
            </w:r>
            <w:proofErr w:type="spellEnd"/>
            <w:r w:rsidRPr="0025294B">
              <w:rPr>
                <w:rFonts w:ascii="Calibri" w:hAnsi="Calibri" w:cs="Calibri"/>
                <w:color w:val="000000"/>
                <w:sz w:val="20"/>
                <w:szCs w:val="20"/>
              </w:rPr>
              <w:t xml:space="preserve"> Close Moortown Leeds LS17 5EU</w:t>
            </w:r>
          </w:p>
        </w:tc>
        <w:tc>
          <w:tcPr>
            <w:tcW w:w="3969" w:type="dxa"/>
            <w:tcBorders>
              <w:top w:val="single" w:sz="4" w:space="0" w:color="D9D9D9"/>
              <w:left w:val="nil"/>
              <w:bottom w:val="single" w:sz="4" w:space="0" w:color="D9D9D9"/>
              <w:right w:val="single" w:sz="4" w:space="0" w:color="D9D9D9"/>
            </w:tcBorders>
            <w:shd w:val="clear" w:color="FFFFFF" w:fill="FFFFFF"/>
          </w:tcPr>
          <w:p w14:paraId="1F79F053" w14:textId="77777777" w:rsidR="00275101" w:rsidRPr="0025294B" w:rsidRDefault="00275101" w:rsidP="00275101">
            <w:pPr>
              <w:rPr>
                <w:rFonts w:ascii="Calibri" w:hAnsi="Calibri" w:cs="Calibri"/>
                <w:color w:val="000000"/>
                <w:sz w:val="20"/>
                <w:szCs w:val="20"/>
              </w:rPr>
            </w:pPr>
            <w:r w:rsidRPr="0025294B">
              <w:rPr>
                <w:rFonts w:ascii="Calibri" w:hAnsi="Calibri" w:cs="Calibri"/>
                <w:color w:val="000000"/>
                <w:sz w:val="20"/>
                <w:szCs w:val="20"/>
              </w:rPr>
              <w:t>Hip to gable end loft extension, replaced dormer windows to front/rear; single storey rear extension to lower ground floor with terrace area above and extended privacy screen. Window to the side gable.</w:t>
            </w:r>
          </w:p>
        </w:tc>
        <w:tc>
          <w:tcPr>
            <w:tcW w:w="992" w:type="dxa"/>
            <w:tcBorders>
              <w:top w:val="single" w:sz="4" w:space="0" w:color="D9D9D9"/>
              <w:left w:val="nil"/>
              <w:bottom w:val="single" w:sz="4" w:space="0" w:color="D9D9D9"/>
              <w:right w:val="single" w:sz="4" w:space="0" w:color="D9D9D9"/>
            </w:tcBorders>
            <w:shd w:val="clear" w:color="FFFFFF" w:fill="FFFFFF"/>
            <w:noWrap/>
          </w:tcPr>
          <w:p w14:paraId="24056B9B" w14:textId="77777777" w:rsidR="00275101" w:rsidRPr="0025294B" w:rsidRDefault="00275101" w:rsidP="00275101">
            <w:pPr>
              <w:rPr>
                <w:rFonts w:ascii="Calibri" w:hAnsi="Calibri" w:cs="Calibri"/>
                <w:color w:val="000000"/>
                <w:sz w:val="20"/>
                <w:szCs w:val="20"/>
              </w:rPr>
            </w:pPr>
            <w:r w:rsidRPr="0025294B">
              <w:rPr>
                <w:rFonts w:ascii="Calibri" w:hAnsi="Calibri" w:cs="Calibri"/>
                <w:color w:val="000000"/>
                <w:sz w:val="20"/>
                <w:szCs w:val="20"/>
              </w:rPr>
              <w:t>Fri 28 Aug 2026</w:t>
            </w:r>
          </w:p>
        </w:tc>
        <w:tc>
          <w:tcPr>
            <w:tcW w:w="1083" w:type="dxa"/>
            <w:tcBorders>
              <w:top w:val="single" w:sz="4" w:space="0" w:color="D9D9D9"/>
              <w:left w:val="nil"/>
              <w:bottom w:val="single" w:sz="4" w:space="0" w:color="D9D9D9"/>
              <w:right w:val="single" w:sz="4" w:space="0" w:color="D9D9D9"/>
            </w:tcBorders>
            <w:noWrap/>
          </w:tcPr>
          <w:p w14:paraId="7EFDEFC6" w14:textId="77777777" w:rsidR="00275101" w:rsidRPr="0025294B" w:rsidRDefault="00275101" w:rsidP="00275101">
            <w:pPr>
              <w:rPr>
                <w:rFonts w:ascii="Calibri" w:hAnsi="Calibri" w:cs="Calibri"/>
                <w:color w:val="000000"/>
                <w:sz w:val="20"/>
                <w:szCs w:val="20"/>
              </w:rPr>
            </w:pPr>
            <w:r w:rsidRPr="0025294B">
              <w:rPr>
                <w:rFonts w:ascii="Calibri" w:hAnsi="Calibri" w:cs="Calibri"/>
                <w:color w:val="000000"/>
                <w:sz w:val="20"/>
                <w:szCs w:val="20"/>
              </w:rPr>
              <w:t>Pending Consideration</w:t>
            </w:r>
          </w:p>
        </w:tc>
      </w:tr>
      <w:tr w:rsidR="00275101" w:rsidRPr="0025294B" w14:paraId="69138E42" w14:textId="77777777" w:rsidTr="00FA4357">
        <w:trPr>
          <w:trHeight w:val="500"/>
        </w:trPr>
        <w:tc>
          <w:tcPr>
            <w:tcW w:w="846" w:type="dxa"/>
            <w:tcBorders>
              <w:top w:val="single" w:sz="4" w:space="0" w:color="D9D9D9"/>
              <w:left w:val="single" w:sz="4" w:space="0" w:color="D9D9D9"/>
              <w:bottom w:val="single" w:sz="4" w:space="0" w:color="D9D9D9"/>
              <w:right w:val="single" w:sz="4" w:space="0" w:color="D9D9D9"/>
            </w:tcBorders>
            <w:shd w:val="clear" w:color="FFFFFF" w:fill="FFFFFF"/>
            <w:noWrap/>
          </w:tcPr>
          <w:p w14:paraId="4CB4E6B4" w14:textId="77777777" w:rsidR="00275101" w:rsidRPr="0025294B" w:rsidRDefault="00275101" w:rsidP="00275101">
            <w:pPr>
              <w:rPr>
                <w:rFonts w:ascii="Calibri" w:hAnsi="Calibri" w:cs="Calibri"/>
                <w:color w:val="000000"/>
                <w:sz w:val="20"/>
                <w:szCs w:val="20"/>
              </w:rPr>
            </w:pPr>
            <w:r w:rsidRPr="0025294B">
              <w:rPr>
                <w:rFonts w:ascii="Calibri" w:hAnsi="Calibri" w:cs="Calibri"/>
                <w:color w:val="000000"/>
                <w:sz w:val="20"/>
                <w:szCs w:val="20"/>
              </w:rPr>
              <w:t>26/04686/DHH</w:t>
            </w:r>
          </w:p>
        </w:tc>
        <w:tc>
          <w:tcPr>
            <w:tcW w:w="2126" w:type="dxa"/>
            <w:tcBorders>
              <w:top w:val="single" w:sz="4" w:space="0" w:color="D9D9D9"/>
              <w:left w:val="nil"/>
              <w:bottom w:val="single" w:sz="4" w:space="0" w:color="D9D9D9"/>
              <w:right w:val="single" w:sz="4" w:space="0" w:color="D9D9D9"/>
            </w:tcBorders>
            <w:shd w:val="clear" w:color="FFFFFF" w:fill="FFFFFF"/>
          </w:tcPr>
          <w:p w14:paraId="5303722A" w14:textId="77777777" w:rsidR="00275101" w:rsidRPr="0025294B" w:rsidRDefault="00275101" w:rsidP="00275101">
            <w:pPr>
              <w:rPr>
                <w:rFonts w:ascii="Calibri" w:hAnsi="Calibri" w:cs="Calibri"/>
                <w:color w:val="000000"/>
                <w:sz w:val="20"/>
                <w:szCs w:val="20"/>
              </w:rPr>
            </w:pPr>
            <w:r w:rsidRPr="0025294B">
              <w:rPr>
                <w:rFonts w:ascii="Calibri" w:hAnsi="Calibri" w:cs="Calibri"/>
                <w:color w:val="000000"/>
                <w:sz w:val="20"/>
                <w:szCs w:val="20"/>
              </w:rPr>
              <w:t>16 Lingfield Gardens Leeds LS17 6DF</w:t>
            </w:r>
          </w:p>
        </w:tc>
        <w:tc>
          <w:tcPr>
            <w:tcW w:w="3969" w:type="dxa"/>
            <w:tcBorders>
              <w:top w:val="single" w:sz="4" w:space="0" w:color="D9D9D9"/>
              <w:left w:val="nil"/>
              <w:bottom w:val="single" w:sz="4" w:space="0" w:color="D9D9D9"/>
              <w:right w:val="single" w:sz="4" w:space="0" w:color="D9D9D9"/>
            </w:tcBorders>
            <w:shd w:val="clear" w:color="FFFFFF" w:fill="FFFFFF"/>
          </w:tcPr>
          <w:p w14:paraId="463F88E1" w14:textId="77777777" w:rsidR="00275101" w:rsidRPr="0025294B" w:rsidRDefault="00275101" w:rsidP="00275101">
            <w:pPr>
              <w:rPr>
                <w:rFonts w:ascii="Calibri" w:hAnsi="Calibri" w:cs="Calibri"/>
                <w:color w:val="000000"/>
                <w:sz w:val="20"/>
                <w:szCs w:val="20"/>
              </w:rPr>
            </w:pPr>
            <w:r w:rsidRPr="0025294B">
              <w:rPr>
                <w:rFonts w:ascii="Calibri" w:hAnsi="Calibri" w:cs="Calibri"/>
                <w:color w:val="000000"/>
                <w:sz w:val="20"/>
                <w:szCs w:val="20"/>
              </w:rPr>
              <w:t>6m single storey rear extension, 3.95m to ridge height and 2.95m to eaves</w:t>
            </w:r>
          </w:p>
        </w:tc>
        <w:tc>
          <w:tcPr>
            <w:tcW w:w="992" w:type="dxa"/>
            <w:tcBorders>
              <w:top w:val="single" w:sz="4" w:space="0" w:color="D9D9D9"/>
              <w:left w:val="nil"/>
              <w:bottom w:val="single" w:sz="4" w:space="0" w:color="D9D9D9"/>
              <w:right w:val="single" w:sz="4" w:space="0" w:color="D9D9D9"/>
            </w:tcBorders>
            <w:shd w:val="clear" w:color="FFFFFF" w:fill="FFFFFF"/>
            <w:noWrap/>
          </w:tcPr>
          <w:p w14:paraId="0E72EE7E" w14:textId="77777777" w:rsidR="00275101" w:rsidRPr="0025294B" w:rsidRDefault="00275101" w:rsidP="00275101">
            <w:pPr>
              <w:rPr>
                <w:rFonts w:ascii="Calibri" w:hAnsi="Calibri" w:cs="Calibri"/>
                <w:color w:val="000000"/>
                <w:sz w:val="20"/>
                <w:szCs w:val="20"/>
              </w:rPr>
            </w:pPr>
            <w:r w:rsidRPr="0025294B">
              <w:rPr>
                <w:rFonts w:ascii="Calibri" w:hAnsi="Calibri" w:cs="Calibri"/>
                <w:color w:val="000000"/>
                <w:sz w:val="20"/>
                <w:szCs w:val="20"/>
              </w:rPr>
              <w:t>Thu 27 Aug 2026</w:t>
            </w:r>
          </w:p>
        </w:tc>
        <w:tc>
          <w:tcPr>
            <w:tcW w:w="1083" w:type="dxa"/>
            <w:tcBorders>
              <w:top w:val="single" w:sz="4" w:space="0" w:color="D9D9D9"/>
              <w:left w:val="nil"/>
              <w:bottom w:val="single" w:sz="4" w:space="0" w:color="D9D9D9"/>
              <w:right w:val="single" w:sz="4" w:space="0" w:color="D9D9D9"/>
            </w:tcBorders>
            <w:noWrap/>
          </w:tcPr>
          <w:p w14:paraId="6A340793" w14:textId="77777777" w:rsidR="00275101" w:rsidRPr="0025294B" w:rsidRDefault="00275101" w:rsidP="00275101">
            <w:pPr>
              <w:rPr>
                <w:rFonts w:ascii="Calibri" w:hAnsi="Calibri" w:cs="Calibri"/>
                <w:color w:val="000000"/>
                <w:sz w:val="20"/>
                <w:szCs w:val="20"/>
              </w:rPr>
            </w:pPr>
            <w:r w:rsidRPr="0025294B">
              <w:rPr>
                <w:rFonts w:ascii="Calibri" w:hAnsi="Calibri" w:cs="Calibri"/>
                <w:color w:val="000000"/>
                <w:sz w:val="20"/>
                <w:szCs w:val="20"/>
              </w:rPr>
              <w:t>Pending Consideration</w:t>
            </w:r>
          </w:p>
        </w:tc>
      </w:tr>
    </w:tbl>
    <w:p w14:paraId="7E8B9951" w14:textId="77777777" w:rsidR="00264D3C" w:rsidRPr="0025294B" w:rsidRDefault="00264D3C">
      <w:pPr>
        <w:rPr>
          <w:rFonts w:ascii="Calibri" w:hAnsi="Calibri" w:cs="Calibri"/>
          <w:sz w:val="22"/>
          <w:szCs w:val="22"/>
        </w:rPr>
      </w:pPr>
    </w:p>
    <w:p w14:paraId="712C6313" w14:textId="77777777" w:rsidR="00FD0D61" w:rsidRPr="0025294B" w:rsidRDefault="00FD0D61" w:rsidP="00CE3AAE">
      <w:pPr>
        <w:spacing w:line="278" w:lineRule="auto"/>
        <w:rPr>
          <w:rFonts w:ascii="Calibri" w:hAnsi="Calibri" w:cs="Calibri"/>
          <w:b/>
          <w:bCs/>
        </w:rPr>
      </w:pPr>
      <w:r w:rsidRPr="0025294B">
        <w:rPr>
          <w:rFonts w:ascii="Calibri" w:hAnsi="Calibri" w:cs="Calibri"/>
          <w:b/>
          <w:bCs/>
        </w:rPr>
        <w:t>2627/65 Planning Applications</w:t>
      </w:r>
    </w:p>
    <w:p w14:paraId="4EE1D2E0" w14:textId="77777777" w:rsidR="00FD0D61" w:rsidRPr="0025294B" w:rsidRDefault="00FD0D61" w:rsidP="00FD0D61">
      <w:pPr>
        <w:spacing w:line="278" w:lineRule="auto"/>
        <w:rPr>
          <w:rFonts w:ascii="Calibri" w:hAnsi="Calibri" w:cs="Calibri"/>
        </w:rPr>
      </w:pPr>
      <w:r w:rsidRPr="0025294B">
        <w:rPr>
          <w:rFonts w:ascii="Calibri" w:hAnsi="Calibri" w:cs="Calibri"/>
        </w:rPr>
        <w:t>The Committee considered and decided upon the following planning applications:</w:t>
      </w:r>
    </w:p>
    <w:tbl>
      <w:tblPr>
        <w:tblW w:w="5008" w:type="pct"/>
        <w:tblCellMar>
          <w:top w:w="15" w:type="dxa"/>
        </w:tblCellMar>
        <w:tblLook w:val="04A0" w:firstRow="1" w:lastRow="0" w:firstColumn="1" w:lastColumn="0" w:noHBand="0" w:noVBand="1"/>
      </w:tblPr>
      <w:tblGrid>
        <w:gridCol w:w="1377"/>
        <w:gridCol w:w="1917"/>
        <w:gridCol w:w="3270"/>
        <w:gridCol w:w="935"/>
        <w:gridCol w:w="1299"/>
        <w:gridCol w:w="222"/>
      </w:tblGrid>
      <w:tr w:rsidR="00FA4357" w:rsidRPr="0025294B" w14:paraId="6CBF566C" w14:textId="77777777" w:rsidTr="001548B7">
        <w:trPr>
          <w:gridAfter w:val="1"/>
          <w:wAfter w:w="131" w:type="pct"/>
          <w:trHeight w:val="633"/>
        </w:trPr>
        <w:tc>
          <w:tcPr>
            <w:tcW w:w="780" w:type="pct"/>
            <w:tcBorders>
              <w:top w:val="single" w:sz="8" w:space="0" w:color="C4C7C5"/>
              <w:left w:val="single" w:sz="8" w:space="0" w:color="C4C7C5"/>
              <w:bottom w:val="single" w:sz="8" w:space="0" w:color="C4C7C5"/>
              <w:right w:val="single" w:sz="8" w:space="0" w:color="C4C7C5"/>
            </w:tcBorders>
            <w:hideMark/>
          </w:tcPr>
          <w:p w14:paraId="13B2EA62" w14:textId="77777777" w:rsidR="00FA4357" w:rsidRPr="0025294B" w:rsidRDefault="00FA4357" w:rsidP="00FA4357">
            <w:pPr>
              <w:rPr>
                <w:rFonts w:ascii="Calibri" w:hAnsi="Calibri" w:cs="Calibri"/>
                <w:b/>
                <w:bCs/>
                <w:color w:val="000000"/>
                <w:sz w:val="18"/>
                <w:szCs w:val="18"/>
              </w:rPr>
            </w:pPr>
            <w:r w:rsidRPr="0025294B">
              <w:rPr>
                <w:rFonts w:ascii="Calibri" w:hAnsi="Calibri" w:cs="Calibri"/>
                <w:b/>
                <w:bCs/>
                <w:color w:val="000000"/>
                <w:sz w:val="18"/>
                <w:szCs w:val="18"/>
              </w:rPr>
              <w:t>Reference No.</w:t>
            </w:r>
          </w:p>
        </w:tc>
        <w:tc>
          <w:tcPr>
            <w:tcW w:w="1079" w:type="pct"/>
            <w:tcBorders>
              <w:top w:val="single" w:sz="8" w:space="0" w:color="C4C7C5"/>
              <w:left w:val="nil"/>
              <w:bottom w:val="single" w:sz="8" w:space="0" w:color="C4C7C5"/>
              <w:right w:val="single" w:sz="8" w:space="0" w:color="C4C7C5"/>
            </w:tcBorders>
            <w:hideMark/>
          </w:tcPr>
          <w:p w14:paraId="51D66FB7" w14:textId="77777777" w:rsidR="00FA4357" w:rsidRPr="0025294B" w:rsidRDefault="00FA4357">
            <w:pPr>
              <w:rPr>
                <w:rFonts w:ascii="Calibri" w:hAnsi="Calibri" w:cs="Calibri"/>
                <w:b/>
                <w:bCs/>
                <w:color w:val="000000"/>
                <w:sz w:val="18"/>
                <w:szCs w:val="18"/>
              </w:rPr>
            </w:pPr>
            <w:r w:rsidRPr="0025294B">
              <w:rPr>
                <w:rFonts w:ascii="Calibri" w:hAnsi="Calibri" w:cs="Calibri"/>
                <w:b/>
                <w:bCs/>
                <w:color w:val="000000"/>
                <w:sz w:val="18"/>
                <w:szCs w:val="18"/>
              </w:rPr>
              <w:t>Address</w:t>
            </w:r>
          </w:p>
        </w:tc>
        <w:tc>
          <w:tcPr>
            <w:tcW w:w="1829" w:type="pct"/>
            <w:tcBorders>
              <w:top w:val="single" w:sz="8" w:space="0" w:color="C4C7C5"/>
              <w:left w:val="nil"/>
              <w:bottom w:val="single" w:sz="8" w:space="0" w:color="C4C7C5"/>
              <w:right w:val="single" w:sz="8" w:space="0" w:color="C4C7C5"/>
            </w:tcBorders>
            <w:hideMark/>
          </w:tcPr>
          <w:p w14:paraId="2A88AF93" w14:textId="77777777" w:rsidR="00FA4357" w:rsidRPr="0025294B" w:rsidRDefault="00FA4357">
            <w:pPr>
              <w:rPr>
                <w:rFonts w:ascii="Calibri" w:hAnsi="Calibri" w:cs="Calibri"/>
                <w:b/>
                <w:bCs/>
                <w:color w:val="000000"/>
                <w:sz w:val="18"/>
                <w:szCs w:val="18"/>
              </w:rPr>
            </w:pPr>
            <w:r w:rsidRPr="0025294B">
              <w:rPr>
                <w:rFonts w:ascii="Calibri" w:hAnsi="Calibri" w:cs="Calibri"/>
                <w:b/>
                <w:bCs/>
                <w:color w:val="000000"/>
                <w:sz w:val="18"/>
                <w:szCs w:val="18"/>
              </w:rPr>
              <w:t>Description</w:t>
            </w:r>
          </w:p>
        </w:tc>
        <w:tc>
          <w:tcPr>
            <w:tcW w:w="445" w:type="pct"/>
            <w:tcBorders>
              <w:top w:val="single" w:sz="8" w:space="0" w:color="C4C7C5"/>
              <w:left w:val="nil"/>
              <w:bottom w:val="single" w:sz="8" w:space="0" w:color="C4C7C5"/>
              <w:right w:val="single" w:sz="8" w:space="0" w:color="C4C7C5"/>
            </w:tcBorders>
            <w:hideMark/>
          </w:tcPr>
          <w:p w14:paraId="58C46A0D" w14:textId="77777777" w:rsidR="00FA4357" w:rsidRPr="0025294B" w:rsidRDefault="00FA4357">
            <w:pPr>
              <w:rPr>
                <w:rFonts w:ascii="Calibri" w:hAnsi="Calibri" w:cs="Calibri"/>
                <w:b/>
                <w:bCs/>
                <w:color w:val="000000"/>
                <w:sz w:val="18"/>
                <w:szCs w:val="18"/>
              </w:rPr>
            </w:pPr>
            <w:r w:rsidRPr="0025294B">
              <w:rPr>
                <w:rFonts w:ascii="Calibri" w:hAnsi="Calibri" w:cs="Calibri"/>
                <w:b/>
                <w:bCs/>
                <w:color w:val="000000"/>
                <w:sz w:val="18"/>
                <w:szCs w:val="18"/>
              </w:rPr>
              <w:t>Date Validated</w:t>
            </w:r>
          </w:p>
        </w:tc>
        <w:tc>
          <w:tcPr>
            <w:tcW w:w="736" w:type="pct"/>
            <w:tcBorders>
              <w:top w:val="single" w:sz="8" w:space="0" w:color="C4C7C5"/>
              <w:left w:val="nil"/>
              <w:bottom w:val="single" w:sz="8" w:space="0" w:color="C4C7C5"/>
              <w:right w:val="single" w:sz="8" w:space="0" w:color="C4C7C5"/>
            </w:tcBorders>
            <w:hideMark/>
          </w:tcPr>
          <w:p w14:paraId="022551CA" w14:textId="77777777" w:rsidR="00FA4357" w:rsidRPr="0025294B" w:rsidRDefault="00FA4357">
            <w:pPr>
              <w:rPr>
                <w:rFonts w:ascii="Calibri" w:hAnsi="Calibri" w:cs="Calibri"/>
                <w:b/>
                <w:bCs/>
                <w:color w:val="000000"/>
                <w:sz w:val="18"/>
                <w:szCs w:val="18"/>
              </w:rPr>
            </w:pPr>
            <w:r w:rsidRPr="0025294B">
              <w:rPr>
                <w:rFonts w:ascii="Calibri" w:hAnsi="Calibri" w:cs="Calibri"/>
                <w:b/>
                <w:bCs/>
                <w:color w:val="000000"/>
                <w:sz w:val="18"/>
                <w:szCs w:val="18"/>
              </w:rPr>
              <w:t>Status</w:t>
            </w:r>
          </w:p>
        </w:tc>
      </w:tr>
      <w:tr w:rsidR="00FA4357" w:rsidRPr="0025294B" w14:paraId="7763388F" w14:textId="77777777" w:rsidTr="001548B7">
        <w:trPr>
          <w:gridAfter w:val="1"/>
          <w:wAfter w:w="131" w:type="pct"/>
          <w:trHeight w:val="1404"/>
        </w:trPr>
        <w:tc>
          <w:tcPr>
            <w:tcW w:w="780" w:type="pct"/>
            <w:tcBorders>
              <w:top w:val="nil"/>
              <w:left w:val="single" w:sz="8" w:space="0" w:color="C4C7C5"/>
              <w:bottom w:val="nil"/>
              <w:right w:val="single" w:sz="8" w:space="0" w:color="C4C7C5"/>
            </w:tcBorders>
            <w:hideMark/>
          </w:tcPr>
          <w:p w14:paraId="0363553E"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lastRenderedPageBreak/>
              <w:t>26/05664/FU</w:t>
            </w:r>
          </w:p>
        </w:tc>
        <w:tc>
          <w:tcPr>
            <w:tcW w:w="1079" w:type="pct"/>
            <w:tcBorders>
              <w:top w:val="nil"/>
              <w:left w:val="nil"/>
              <w:bottom w:val="nil"/>
              <w:right w:val="single" w:sz="8" w:space="0" w:color="C4C7C5"/>
            </w:tcBorders>
            <w:hideMark/>
          </w:tcPr>
          <w:p w14:paraId="14C9D436"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t xml:space="preserve">42 </w:t>
            </w:r>
            <w:proofErr w:type="spellStart"/>
            <w:r w:rsidRPr="0025294B">
              <w:rPr>
                <w:rFonts w:ascii="Calibri" w:hAnsi="Calibri" w:cs="Calibri"/>
                <w:color w:val="000000"/>
                <w:sz w:val="18"/>
                <w:szCs w:val="18"/>
              </w:rPr>
              <w:t>Primley</w:t>
            </w:r>
            <w:proofErr w:type="spellEnd"/>
            <w:r w:rsidRPr="0025294B">
              <w:rPr>
                <w:rFonts w:ascii="Calibri" w:hAnsi="Calibri" w:cs="Calibri"/>
                <w:color w:val="000000"/>
                <w:sz w:val="18"/>
                <w:szCs w:val="18"/>
              </w:rPr>
              <w:t xml:space="preserve"> Park Avenue Alwoodley Leeds LS17 7HU</w:t>
            </w:r>
          </w:p>
        </w:tc>
        <w:tc>
          <w:tcPr>
            <w:tcW w:w="1829" w:type="pct"/>
            <w:tcBorders>
              <w:top w:val="nil"/>
              <w:left w:val="nil"/>
              <w:bottom w:val="nil"/>
              <w:right w:val="single" w:sz="8" w:space="0" w:color="C4C7C5"/>
            </w:tcBorders>
            <w:hideMark/>
          </w:tcPr>
          <w:p w14:paraId="55F633E1"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t>Single storey side extension and conversion of garage to form habitable room; replacement of existing pitched garage roof with a flat roof</w:t>
            </w:r>
          </w:p>
          <w:p w14:paraId="1DDEE74C" w14:textId="55D8B707" w:rsidR="004A484A" w:rsidRPr="0025294B" w:rsidRDefault="004A484A">
            <w:pPr>
              <w:rPr>
                <w:rFonts w:ascii="Calibri" w:hAnsi="Calibri" w:cs="Calibri"/>
                <w:b/>
                <w:bCs/>
                <w:color w:val="000000"/>
                <w:sz w:val="18"/>
                <w:szCs w:val="18"/>
              </w:rPr>
            </w:pPr>
            <w:r w:rsidRPr="0025294B">
              <w:rPr>
                <w:rFonts w:ascii="Calibri" w:hAnsi="Calibri" w:cs="Calibri"/>
                <w:b/>
                <w:bCs/>
                <w:color w:val="000000"/>
                <w:sz w:val="18"/>
                <w:szCs w:val="18"/>
              </w:rPr>
              <w:t>No comments</w:t>
            </w:r>
          </w:p>
        </w:tc>
        <w:tc>
          <w:tcPr>
            <w:tcW w:w="445" w:type="pct"/>
            <w:tcBorders>
              <w:top w:val="nil"/>
              <w:left w:val="nil"/>
              <w:bottom w:val="nil"/>
              <w:right w:val="single" w:sz="8" w:space="0" w:color="C4C7C5"/>
            </w:tcBorders>
            <w:hideMark/>
          </w:tcPr>
          <w:p w14:paraId="0B5C139F"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t>Wed 07 Oct 2026</w:t>
            </w:r>
          </w:p>
        </w:tc>
        <w:tc>
          <w:tcPr>
            <w:tcW w:w="736" w:type="pct"/>
            <w:tcBorders>
              <w:top w:val="nil"/>
              <w:left w:val="nil"/>
              <w:bottom w:val="nil"/>
              <w:right w:val="single" w:sz="8" w:space="0" w:color="C4C7C5"/>
            </w:tcBorders>
            <w:hideMark/>
          </w:tcPr>
          <w:p w14:paraId="66697966"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t>Pending Consideration</w:t>
            </w:r>
          </w:p>
        </w:tc>
      </w:tr>
      <w:tr w:rsidR="00FA4357" w:rsidRPr="0025294B" w14:paraId="6A7C5FB0" w14:textId="77777777" w:rsidTr="001548B7">
        <w:trPr>
          <w:gridAfter w:val="1"/>
          <w:wAfter w:w="131" w:type="pct"/>
          <w:trHeight w:val="1404"/>
        </w:trPr>
        <w:tc>
          <w:tcPr>
            <w:tcW w:w="780" w:type="pct"/>
            <w:tcBorders>
              <w:top w:val="single" w:sz="8" w:space="0" w:color="C4C7C5"/>
              <w:left w:val="single" w:sz="8" w:space="0" w:color="C4C7C5"/>
              <w:bottom w:val="nil"/>
              <w:right w:val="single" w:sz="8" w:space="0" w:color="C4C7C5"/>
            </w:tcBorders>
            <w:hideMark/>
          </w:tcPr>
          <w:p w14:paraId="347DC57A"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t>26/05512/FU</w:t>
            </w:r>
          </w:p>
        </w:tc>
        <w:tc>
          <w:tcPr>
            <w:tcW w:w="1079" w:type="pct"/>
            <w:tcBorders>
              <w:top w:val="single" w:sz="8" w:space="0" w:color="C4C7C5"/>
              <w:left w:val="nil"/>
              <w:bottom w:val="nil"/>
              <w:right w:val="single" w:sz="8" w:space="0" w:color="C4C7C5"/>
            </w:tcBorders>
            <w:hideMark/>
          </w:tcPr>
          <w:p w14:paraId="580DB927"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t xml:space="preserve">21 </w:t>
            </w:r>
            <w:proofErr w:type="spellStart"/>
            <w:r w:rsidRPr="0025294B">
              <w:rPr>
                <w:rFonts w:ascii="Calibri" w:hAnsi="Calibri" w:cs="Calibri"/>
                <w:color w:val="000000"/>
                <w:sz w:val="18"/>
                <w:szCs w:val="18"/>
              </w:rPr>
              <w:t>Sandmoor</w:t>
            </w:r>
            <w:proofErr w:type="spellEnd"/>
            <w:r w:rsidRPr="0025294B">
              <w:rPr>
                <w:rFonts w:ascii="Calibri" w:hAnsi="Calibri" w:cs="Calibri"/>
                <w:color w:val="000000"/>
                <w:sz w:val="18"/>
                <w:szCs w:val="18"/>
              </w:rPr>
              <w:t xml:space="preserve"> Drive Alwoodley Leeds LS17 7DF</w:t>
            </w:r>
          </w:p>
        </w:tc>
        <w:tc>
          <w:tcPr>
            <w:tcW w:w="1829" w:type="pct"/>
            <w:tcBorders>
              <w:top w:val="single" w:sz="8" w:space="0" w:color="C4C7C5"/>
              <w:left w:val="nil"/>
              <w:bottom w:val="nil"/>
              <w:right w:val="single" w:sz="8" w:space="0" w:color="C4C7C5"/>
            </w:tcBorders>
            <w:hideMark/>
          </w:tcPr>
          <w:p w14:paraId="6D36D303"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t>Demolition of single storey side element and erection of new single storey side and rear extension; demolition of single storey front extension and erection of two storey front extension; reroofing throughout incorporating raising of ridge height with roof lights to rear; new canopy to rear; replacement windows and doors; alterations to cladding and render finishes</w:t>
            </w:r>
          </w:p>
          <w:p w14:paraId="6A423FF3" w14:textId="77777777" w:rsidR="001C3F5F" w:rsidRPr="0025294B" w:rsidRDefault="001C3F5F">
            <w:pPr>
              <w:rPr>
                <w:rFonts w:ascii="Calibri" w:hAnsi="Calibri" w:cs="Calibri"/>
                <w:color w:val="000000"/>
                <w:sz w:val="18"/>
                <w:szCs w:val="18"/>
              </w:rPr>
            </w:pPr>
          </w:p>
          <w:p w14:paraId="2444D3AF" w14:textId="16BDB1F7" w:rsidR="001C3F5F" w:rsidRPr="0025294B" w:rsidRDefault="004A484A">
            <w:pPr>
              <w:rPr>
                <w:rFonts w:ascii="Calibri" w:hAnsi="Calibri" w:cs="Calibri"/>
                <w:b/>
                <w:bCs/>
                <w:i/>
                <w:iCs/>
                <w:color w:val="000000"/>
                <w:sz w:val="18"/>
                <w:szCs w:val="18"/>
              </w:rPr>
            </w:pPr>
            <w:r w:rsidRPr="0025294B">
              <w:rPr>
                <w:rFonts w:ascii="Calibri" w:hAnsi="Calibri" w:cs="Calibri"/>
                <w:b/>
                <w:bCs/>
                <w:i/>
                <w:iCs/>
                <w:color w:val="000000"/>
                <w:sz w:val="18"/>
                <w:szCs w:val="18"/>
              </w:rPr>
              <w:t xml:space="preserve">RESOLVED TO COMMENT to LCC Planning. Development of this property is excessive. The front extension changes the character (APC Neighbourhood Plan Policy </w:t>
            </w:r>
            <w:r w:rsidRPr="0025294B">
              <w:rPr>
                <w:rFonts w:ascii="Calibri" w:hAnsi="Calibri" w:cs="Calibri"/>
                <w:b/>
                <w:bCs/>
                <w:i/>
                <w:iCs/>
                <w:color w:val="000000"/>
                <w:sz w:val="18"/>
                <w:szCs w:val="18"/>
              </w:rPr>
              <w:t>BE2: Local character and design</w:t>
            </w:r>
            <w:r w:rsidRPr="0025294B">
              <w:rPr>
                <w:rFonts w:ascii="Calibri" w:hAnsi="Calibri" w:cs="Calibri"/>
                <w:b/>
                <w:bCs/>
                <w:i/>
                <w:iCs/>
                <w:color w:val="000000"/>
                <w:sz w:val="18"/>
                <w:szCs w:val="18"/>
              </w:rPr>
              <w:t xml:space="preserve"> height and building mat3erials) </w:t>
            </w:r>
          </w:p>
          <w:p w14:paraId="15275DB0" w14:textId="77777777" w:rsidR="00A667C2" w:rsidRPr="0025294B" w:rsidRDefault="00A667C2">
            <w:pPr>
              <w:rPr>
                <w:rFonts w:ascii="Calibri" w:hAnsi="Calibri" w:cs="Calibri"/>
                <w:b/>
                <w:bCs/>
                <w:color w:val="000000"/>
                <w:sz w:val="18"/>
                <w:szCs w:val="18"/>
              </w:rPr>
            </w:pPr>
          </w:p>
          <w:p w14:paraId="2184F339" w14:textId="77777777" w:rsidR="00A667C2" w:rsidRPr="0025294B" w:rsidRDefault="00A667C2">
            <w:pPr>
              <w:rPr>
                <w:rFonts w:ascii="Calibri" w:hAnsi="Calibri" w:cs="Calibri"/>
                <w:color w:val="000000"/>
                <w:sz w:val="18"/>
                <w:szCs w:val="18"/>
              </w:rPr>
            </w:pPr>
          </w:p>
        </w:tc>
        <w:tc>
          <w:tcPr>
            <w:tcW w:w="445" w:type="pct"/>
            <w:tcBorders>
              <w:top w:val="single" w:sz="8" w:space="0" w:color="C4C7C5"/>
              <w:left w:val="nil"/>
              <w:bottom w:val="nil"/>
              <w:right w:val="single" w:sz="8" w:space="0" w:color="C4C7C5"/>
            </w:tcBorders>
            <w:hideMark/>
          </w:tcPr>
          <w:p w14:paraId="04739452"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t>Thu 01 Oct 2026</w:t>
            </w:r>
          </w:p>
        </w:tc>
        <w:tc>
          <w:tcPr>
            <w:tcW w:w="736" w:type="pct"/>
            <w:tcBorders>
              <w:top w:val="single" w:sz="8" w:space="0" w:color="C4C7C5"/>
              <w:left w:val="nil"/>
              <w:bottom w:val="nil"/>
              <w:right w:val="single" w:sz="8" w:space="0" w:color="C4C7C5"/>
            </w:tcBorders>
            <w:hideMark/>
          </w:tcPr>
          <w:p w14:paraId="610DD39F"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t>Pending Consideration</w:t>
            </w:r>
          </w:p>
        </w:tc>
      </w:tr>
      <w:tr w:rsidR="00FA4357" w:rsidRPr="0025294B" w14:paraId="6AB58224" w14:textId="77777777" w:rsidTr="001548B7">
        <w:trPr>
          <w:gridAfter w:val="1"/>
          <w:wAfter w:w="131" w:type="pct"/>
          <w:trHeight w:val="1716"/>
        </w:trPr>
        <w:tc>
          <w:tcPr>
            <w:tcW w:w="780" w:type="pct"/>
            <w:tcBorders>
              <w:top w:val="single" w:sz="8" w:space="0" w:color="C4C7C5"/>
              <w:left w:val="single" w:sz="8" w:space="0" w:color="C4C7C5"/>
              <w:bottom w:val="nil"/>
              <w:right w:val="single" w:sz="8" w:space="0" w:color="C4C7C5"/>
            </w:tcBorders>
            <w:hideMark/>
          </w:tcPr>
          <w:p w14:paraId="406FD67A"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t>26/05434/FU</w:t>
            </w:r>
          </w:p>
        </w:tc>
        <w:tc>
          <w:tcPr>
            <w:tcW w:w="1079" w:type="pct"/>
            <w:tcBorders>
              <w:top w:val="single" w:sz="8" w:space="0" w:color="C4C7C5"/>
              <w:left w:val="nil"/>
              <w:bottom w:val="nil"/>
              <w:right w:val="single" w:sz="8" w:space="0" w:color="C4C7C5"/>
            </w:tcBorders>
            <w:hideMark/>
          </w:tcPr>
          <w:p w14:paraId="1D83E39C"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t>266 Alwoodley Lane Alwoodley Leeds LS17 7DH</w:t>
            </w:r>
          </w:p>
        </w:tc>
        <w:tc>
          <w:tcPr>
            <w:tcW w:w="1829" w:type="pct"/>
            <w:tcBorders>
              <w:top w:val="single" w:sz="8" w:space="0" w:color="C4C7C5"/>
              <w:left w:val="nil"/>
              <w:bottom w:val="nil"/>
              <w:right w:val="single" w:sz="8" w:space="0" w:color="C4C7C5"/>
            </w:tcBorders>
            <w:hideMark/>
          </w:tcPr>
          <w:p w14:paraId="18675C15"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t>Works to link existing balconies to form one rear balcony; replacement windows and doors, rainwater goods, fascias and soffits throughout; relandscaping of rear garden to form decking, patio and swimming pool with associated works. Increase in the height of the</w:t>
            </w:r>
            <w:r w:rsidR="004A484A" w:rsidRPr="0025294B">
              <w:rPr>
                <w:rFonts w:ascii="Calibri" w:hAnsi="Calibri" w:cs="Calibri"/>
                <w:color w:val="000000"/>
                <w:sz w:val="18"/>
                <w:szCs w:val="18"/>
              </w:rPr>
              <w:t xml:space="preserve"> </w:t>
            </w:r>
            <w:r w:rsidRPr="0025294B">
              <w:rPr>
                <w:rFonts w:ascii="Calibri" w:hAnsi="Calibri" w:cs="Calibri"/>
                <w:color w:val="000000"/>
                <w:sz w:val="18"/>
                <w:szCs w:val="18"/>
              </w:rPr>
              <w:t xml:space="preserve">garden fence. </w:t>
            </w:r>
          </w:p>
          <w:p w14:paraId="3E69CBF6" w14:textId="77777777" w:rsidR="004A484A" w:rsidRPr="0025294B" w:rsidRDefault="004A484A">
            <w:pPr>
              <w:rPr>
                <w:rFonts w:ascii="Calibri" w:hAnsi="Calibri" w:cs="Calibri"/>
                <w:color w:val="000000"/>
                <w:sz w:val="18"/>
                <w:szCs w:val="18"/>
              </w:rPr>
            </w:pPr>
          </w:p>
          <w:p w14:paraId="67BF909E" w14:textId="50445C7B" w:rsidR="004A484A" w:rsidRPr="0025294B" w:rsidRDefault="004A484A">
            <w:pPr>
              <w:rPr>
                <w:rFonts w:ascii="Calibri" w:hAnsi="Calibri" w:cs="Calibri"/>
                <w:b/>
                <w:bCs/>
                <w:i/>
                <w:iCs/>
                <w:color w:val="000000"/>
                <w:sz w:val="18"/>
                <w:szCs w:val="18"/>
              </w:rPr>
            </w:pPr>
            <w:r w:rsidRPr="0025294B">
              <w:rPr>
                <w:rFonts w:ascii="Calibri" w:hAnsi="Calibri" w:cs="Calibri"/>
                <w:b/>
                <w:bCs/>
                <w:i/>
                <w:iCs/>
                <w:color w:val="000000"/>
                <w:sz w:val="18"/>
                <w:szCs w:val="18"/>
              </w:rPr>
              <w:t>No comments</w:t>
            </w:r>
          </w:p>
        </w:tc>
        <w:tc>
          <w:tcPr>
            <w:tcW w:w="445" w:type="pct"/>
            <w:tcBorders>
              <w:top w:val="single" w:sz="8" w:space="0" w:color="C4C7C5"/>
              <w:left w:val="nil"/>
              <w:bottom w:val="nil"/>
              <w:right w:val="single" w:sz="8" w:space="0" w:color="C4C7C5"/>
            </w:tcBorders>
            <w:hideMark/>
          </w:tcPr>
          <w:p w14:paraId="3B1BD909"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t>Fri 02 Oct 2026</w:t>
            </w:r>
          </w:p>
        </w:tc>
        <w:tc>
          <w:tcPr>
            <w:tcW w:w="736" w:type="pct"/>
            <w:tcBorders>
              <w:top w:val="single" w:sz="8" w:space="0" w:color="C4C7C5"/>
              <w:left w:val="nil"/>
              <w:bottom w:val="nil"/>
              <w:right w:val="single" w:sz="8" w:space="0" w:color="C4C7C5"/>
            </w:tcBorders>
            <w:hideMark/>
          </w:tcPr>
          <w:p w14:paraId="36620DBB"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t>Pending Consideration</w:t>
            </w:r>
          </w:p>
        </w:tc>
      </w:tr>
      <w:tr w:rsidR="00FA4357" w:rsidRPr="0025294B" w14:paraId="749FF8B7" w14:textId="77777777" w:rsidTr="001548B7">
        <w:trPr>
          <w:gridAfter w:val="1"/>
          <w:wAfter w:w="131" w:type="pct"/>
          <w:trHeight w:val="648"/>
        </w:trPr>
        <w:tc>
          <w:tcPr>
            <w:tcW w:w="780" w:type="pct"/>
            <w:tcBorders>
              <w:top w:val="single" w:sz="8" w:space="0" w:color="C4C7C5"/>
              <w:left w:val="single" w:sz="8" w:space="0" w:color="C4C7C5"/>
              <w:bottom w:val="nil"/>
              <w:right w:val="single" w:sz="8" w:space="0" w:color="C4C7C5"/>
            </w:tcBorders>
            <w:hideMark/>
          </w:tcPr>
          <w:p w14:paraId="504E9CA8"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t>26/05302/DHH</w:t>
            </w:r>
          </w:p>
        </w:tc>
        <w:tc>
          <w:tcPr>
            <w:tcW w:w="1079" w:type="pct"/>
            <w:tcBorders>
              <w:top w:val="single" w:sz="8" w:space="0" w:color="C4C7C5"/>
              <w:left w:val="nil"/>
              <w:bottom w:val="nil"/>
              <w:right w:val="single" w:sz="8" w:space="0" w:color="C4C7C5"/>
            </w:tcBorders>
            <w:hideMark/>
          </w:tcPr>
          <w:p w14:paraId="72DCC35A"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t xml:space="preserve">116 </w:t>
            </w:r>
            <w:proofErr w:type="spellStart"/>
            <w:r w:rsidRPr="0025294B">
              <w:rPr>
                <w:rFonts w:ascii="Calibri" w:hAnsi="Calibri" w:cs="Calibri"/>
                <w:color w:val="000000"/>
                <w:sz w:val="18"/>
                <w:szCs w:val="18"/>
              </w:rPr>
              <w:t>Buckstone</w:t>
            </w:r>
            <w:proofErr w:type="spellEnd"/>
            <w:r w:rsidRPr="0025294B">
              <w:rPr>
                <w:rFonts w:ascii="Calibri" w:hAnsi="Calibri" w:cs="Calibri"/>
                <w:color w:val="000000"/>
                <w:sz w:val="18"/>
                <w:szCs w:val="18"/>
              </w:rPr>
              <w:t xml:space="preserve"> Avenue Moortown Leeds LS17 5ET</w:t>
            </w:r>
          </w:p>
        </w:tc>
        <w:tc>
          <w:tcPr>
            <w:tcW w:w="1829" w:type="pct"/>
            <w:tcBorders>
              <w:top w:val="single" w:sz="8" w:space="0" w:color="C4C7C5"/>
              <w:left w:val="nil"/>
              <w:bottom w:val="nil"/>
              <w:right w:val="single" w:sz="8" w:space="0" w:color="C4C7C5"/>
            </w:tcBorders>
            <w:hideMark/>
          </w:tcPr>
          <w:p w14:paraId="74F2EB4D"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t>4.00m single storey rear extension, 3.95m to ridge height and 2.95m to eaves</w:t>
            </w:r>
          </w:p>
          <w:p w14:paraId="151547B8" w14:textId="77777777" w:rsidR="00972913" w:rsidRPr="0025294B" w:rsidRDefault="00972913">
            <w:pPr>
              <w:rPr>
                <w:rFonts w:ascii="Calibri" w:hAnsi="Calibri" w:cs="Calibri"/>
                <w:color w:val="000000"/>
                <w:sz w:val="18"/>
                <w:szCs w:val="18"/>
              </w:rPr>
            </w:pPr>
          </w:p>
          <w:p w14:paraId="05173951" w14:textId="77777777" w:rsidR="00972913" w:rsidRPr="0025294B" w:rsidRDefault="00972913">
            <w:pPr>
              <w:rPr>
                <w:rFonts w:ascii="Calibri" w:hAnsi="Calibri" w:cs="Calibri"/>
                <w:b/>
                <w:bCs/>
                <w:i/>
                <w:iCs/>
                <w:color w:val="000000"/>
                <w:sz w:val="18"/>
                <w:szCs w:val="18"/>
              </w:rPr>
            </w:pPr>
            <w:r w:rsidRPr="0025294B">
              <w:rPr>
                <w:rFonts w:ascii="Calibri" w:hAnsi="Calibri" w:cs="Calibri"/>
                <w:b/>
                <w:bCs/>
                <w:i/>
                <w:iCs/>
                <w:color w:val="000000"/>
                <w:sz w:val="18"/>
                <w:szCs w:val="18"/>
              </w:rPr>
              <w:t>RESOLVED to request additional information as there’s insufficient information on the portal</w:t>
            </w:r>
          </w:p>
          <w:p w14:paraId="4B6A0FB2" w14:textId="77777777" w:rsidR="00944193" w:rsidRPr="0025294B" w:rsidRDefault="00944193">
            <w:pPr>
              <w:rPr>
                <w:rFonts w:ascii="Calibri" w:hAnsi="Calibri" w:cs="Calibri"/>
                <w:b/>
                <w:bCs/>
                <w:i/>
                <w:iCs/>
                <w:color w:val="000000"/>
                <w:sz w:val="18"/>
                <w:szCs w:val="18"/>
              </w:rPr>
            </w:pPr>
          </w:p>
          <w:p w14:paraId="1A3F4A3C" w14:textId="3B37CA29" w:rsidR="00944193" w:rsidRPr="0025294B" w:rsidRDefault="00944193">
            <w:pPr>
              <w:rPr>
                <w:rFonts w:ascii="Calibri" w:hAnsi="Calibri" w:cs="Calibri"/>
                <w:b/>
                <w:bCs/>
                <w:i/>
                <w:iCs/>
                <w:color w:val="000000"/>
                <w:sz w:val="18"/>
                <w:szCs w:val="18"/>
              </w:rPr>
            </w:pPr>
            <w:r w:rsidRPr="0025294B">
              <w:rPr>
                <w:rFonts w:ascii="Calibri" w:hAnsi="Calibri" w:cs="Calibri"/>
                <w:b/>
                <w:bCs/>
                <w:i/>
                <w:iCs/>
                <w:color w:val="000000"/>
                <w:sz w:val="18"/>
                <w:szCs w:val="18"/>
              </w:rPr>
              <w:t>Clerk to find out if this has been considered previously as wasn’t on portal long and not much information.</w:t>
            </w:r>
          </w:p>
        </w:tc>
        <w:tc>
          <w:tcPr>
            <w:tcW w:w="445" w:type="pct"/>
            <w:tcBorders>
              <w:top w:val="single" w:sz="8" w:space="0" w:color="C4C7C5"/>
              <w:left w:val="nil"/>
              <w:bottom w:val="nil"/>
              <w:right w:val="single" w:sz="8" w:space="0" w:color="C4C7C5"/>
            </w:tcBorders>
            <w:hideMark/>
          </w:tcPr>
          <w:p w14:paraId="090FA110"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t>Mon 05 Oct 2026</w:t>
            </w:r>
          </w:p>
        </w:tc>
        <w:tc>
          <w:tcPr>
            <w:tcW w:w="736" w:type="pct"/>
            <w:tcBorders>
              <w:top w:val="single" w:sz="8" w:space="0" w:color="C4C7C5"/>
              <w:left w:val="nil"/>
              <w:bottom w:val="nil"/>
              <w:right w:val="single" w:sz="8" w:space="0" w:color="C4C7C5"/>
            </w:tcBorders>
            <w:hideMark/>
          </w:tcPr>
          <w:p w14:paraId="37A29E4E" w14:textId="77777777" w:rsidR="00FA4357" w:rsidRPr="0025294B" w:rsidRDefault="00FA4357">
            <w:pPr>
              <w:rPr>
                <w:rFonts w:ascii="Calibri" w:hAnsi="Calibri" w:cs="Calibri"/>
                <w:color w:val="000000"/>
                <w:sz w:val="18"/>
                <w:szCs w:val="18"/>
              </w:rPr>
            </w:pPr>
            <w:r w:rsidRPr="0025294B">
              <w:rPr>
                <w:rFonts w:ascii="Calibri" w:hAnsi="Calibri" w:cs="Calibri"/>
                <w:color w:val="000000"/>
                <w:sz w:val="18"/>
                <w:szCs w:val="18"/>
              </w:rPr>
              <w:t>Pending Consideration</w:t>
            </w:r>
          </w:p>
        </w:tc>
      </w:tr>
      <w:tr w:rsidR="00FA4357" w:rsidRPr="0025294B" w14:paraId="75349E3F" w14:textId="77777777" w:rsidTr="001548B7">
        <w:trPr>
          <w:gridAfter w:val="1"/>
          <w:wAfter w:w="131" w:type="pct"/>
          <w:trHeight w:val="1404"/>
        </w:trPr>
        <w:tc>
          <w:tcPr>
            <w:tcW w:w="780" w:type="pct"/>
            <w:vMerge w:val="restart"/>
            <w:tcBorders>
              <w:top w:val="single" w:sz="8" w:space="0" w:color="C4C7C5"/>
              <w:left w:val="single" w:sz="8" w:space="0" w:color="C4C7C5"/>
              <w:bottom w:val="single" w:sz="8" w:space="0" w:color="C4C7C5"/>
              <w:right w:val="single" w:sz="8" w:space="0" w:color="C4C7C5"/>
            </w:tcBorders>
            <w:hideMark/>
          </w:tcPr>
          <w:p w14:paraId="38157147" w14:textId="77777777" w:rsidR="00FA4357" w:rsidRPr="0025294B" w:rsidRDefault="00FA4357" w:rsidP="00FA4357">
            <w:pPr>
              <w:rPr>
                <w:rFonts w:ascii="Calibri" w:hAnsi="Calibri" w:cs="Calibri"/>
                <w:color w:val="000000"/>
                <w:sz w:val="18"/>
                <w:szCs w:val="18"/>
              </w:rPr>
            </w:pPr>
            <w:r w:rsidRPr="0025294B">
              <w:rPr>
                <w:rFonts w:ascii="Calibri" w:hAnsi="Calibri" w:cs="Calibri"/>
                <w:color w:val="000000"/>
                <w:sz w:val="18"/>
                <w:szCs w:val="18"/>
              </w:rPr>
              <w:t>26/05253/FU</w:t>
            </w:r>
          </w:p>
        </w:tc>
        <w:tc>
          <w:tcPr>
            <w:tcW w:w="1079" w:type="pct"/>
            <w:vMerge w:val="restart"/>
            <w:tcBorders>
              <w:top w:val="single" w:sz="8" w:space="0" w:color="C4C7C5"/>
              <w:left w:val="single" w:sz="8" w:space="0" w:color="C4C7C5"/>
              <w:bottom w:val="single" w:sz="8" w:space="0" w:color="C4C7C5"/>
              <w:right w:val="single" w:sz="8" w:space="0" w:color="C4C7C5"/>
            </w:tcBorders>
            <w:hideMark/>
          </w:tcPr>
          <w:p w14:paraId="29A780BE" w14:textId="77777777" w:rsidR="00FA4357" w:rsidRPr="0025294B" w:rsidRDefault="00FA4357" w:rsidP="00FA4357">
            <w:pPr>
              <w:rPr>
                <w:rFonts w:ascii="Calibri" w:hAnsi="Calibri" w:cs="Calibri"/>
                <w:color w:val="000000"/>
                <w:sz w:val="18"/>
                <w:szCs w:val="18"/>
              </w:rPr>
            </w:pPr>
            <w:r w:rsidRPr="0025294B">
              <w:rPr>
                <w:rFonts w:ascii="Calibri" w:hAnsi="Calibri" w:cs="Calibri"/>
                <w:color w:val="000000"/>
                <w:sz w:val="18"/>
                <w:szCs w:val="18"/>
              </w:rPr>
              <w:t>4 St Andrews Drive Alwoodley Leeds LS17 7TR</w:t>
            </w:r>
          </w:p>
        </w:tc>
        <w:tc>
          <w:tcPr>
            <w:tcW w:w="1829" w:type="pct"/>
            <w:vMerge w:val="restart"/>
            <w:tcBorders>
              <w:top w:val="single" w:sz="8" w:space="0" w:color="C4C7C5"/>
              <w:left w:val="single" w:sz="8" w:space="0" w:color="C4C7C5"/>
              <w:bottom w:val="single" w:sz="8" w:space="0" w:color="C4C7C5"/>
              <w:right w:val="single" w:sz="8" w:space="0" w:color="C4C7C5"/>
            </w:tcBorders>
            <w:hideMark/>
          </w:tcPr>
          <w:p w14:paraId="1A02CB99" w14:textId="77777777" w:rsidR="00FA4357" w:rsidRPr="0025294B" w:rsidRDefault="00FA4357" w:rsidP="00FA4357">
            <w:pPr>
              <w:rPr>
                <w:rFonts w:ascii="Calibri" w:hAnsi="Calibri" w:cs="Calibri"/>
                <w:color w:val="000000"/>
                <w:sz w:val="18"/>
                <w:szCs w:val="18"/>
              </w:rPr>
            </w:pPr>
            <w:r w:rsidRPr="0025294B">
              <w:rPr>
                <w:rFonts w:ascii="Calibri" w:hAnsi="Calibri" w:cs="Calibri"/>
                <w:color w:val="000000"/>
                <w:sz w:val="18"/>
                <w:szCs w:val="18"/>
              </w:rPr>
              <w:t>Variation of condition 2 (Approved Plans) to previously approved Planning Application 23/07097/FU (Part two storey, part single storey side and front extension including new integral garage, new door and window to front and new doors to rear of existing house, conversion of garage to habitable room including new doors to side) for amendment to roof deign including pitched roof and widening of rear extension</w:t>
            </w:r>
          </w:p>
        </w:tc>
        <w:tc>
          <w:tcPr>
            <w:tcW w:w="445" w:type="pct"/>
            <w:vMerge w:val="restart"/>
            <w:tcBorders>
              <w:top w:val="single" w:sz="8" w:space="0" w:color="C4C7C5"/>
              <w:left w:val="single" w:sz="8" w:space="0" w:color="C4C7C5"/>
              <w:bottom w:val="single" w:sz="8" w:space="0" w:color="C4C7C5"/>
              <w:right w:val="single" w:sz="8" w:space="0" w:color="C4C7C5"/>
            </w:tcBorders>
            <w:hideMark/>
          </w:tcPr>
          <w:p w14:paraId="78496680" w14:textId="77777777" w:rsidR="00FA4357" w:rsidRPr="0025294B" w:rsidRDefault="00FA4357" w:rsidP="00FA4357">
            <w:pPr>
              <w:rPr>
                <w:rFonts w:ascii="Calibri" w:hAnsi="Calibri" w:cs="Calibri"/>
                <w:color w:val="000000"/>
                <w:sz w:val="18"/>
                <w:szCs w:val="18"/>
              </w:rPr>
            </w:pPr>
            <w:r w:rsidRPr="0025294B">
              <w:rPr>
                <w:rFonts w:ascii="Calibri" w:hAnsi="Calibri" w:cs="Calibri"/>
                <w:color w:val="000000"/>
                <w:sz w:val="18"/>
                <w:szCs w:val="18"/>
              </w:rPr>
              <w:t>Mon 21 Sep 2026</w:t>
            </w:r>
          </w:p>
        </w:tc>
        <w:tc>
          <w:tcPr>
            <w:tcW w:w="736" w:type="pct"/>
            <w:vMerge w:val="restart"/>
            <w:tcBorders>
              <w:top w:val="single" w:sz="8" w:space="0" w:color="C4C7C5"/>
              <w:left w:val="single" w:sz="8" w:space="0" w:color="C4C7C5"/>
              <w:bottom w:val="single" w:sz="8" w:space="0" w:color="C4C7C5"/>
              <w:right w:val="single" w:sz="8" w:space="0" w:color="C4C7C5"/>
            </w:tcBorders>
            <w:hideMark/>
          </w:tcPr>
          <w:p w14:paraId="32EE2600" w14:textId="77777777" w:rsidR="00FA4357" w:rsidRPr="0025294B" w:rsidRDefault="00FA4357" w:rsidP="00FA4357">
            <w:pPr>
              <w:rPr>
                <w:rFonts w:ascii="Calibri" w:hAnsi="Calibri" w:cs="Calibri"/>
                <w:color w:val="000000"/>
                <w:sz w:val="18"/>
                <w:szCs w:val="18"/>
              </w:rPr>
            </w:pPr>
            <w:r w:rsidRPr="0025294B">
              <w:rPr>
                <w:rFonts w:ascii="Calibri" w:hAnsi="Calibri" w:cs="Calibri"/>
                <w:color w:val="000000"/>
                <w:sz w:val="18"/>
                <w:szCs w:val="18"/>
              </w:rPr>
              <w:t>Pending Consideration</w:t>
            </w:r>
          </w:p>
        </w:tc>
      </w:tr>
      <w:tr w:rsidR="00FA4357" w:rsidRPr="0025294B" w14:paraId="21243212" w14:textId="77777777" w:rsidTr="001548B7">
        <w:trPr>
          <w:trHeight w:val="1404"/>
        </w:trPr>
        <w:tc>
          <w:tcPr>
            <w:tcW w:w="780" w:type="pct"/>
            <w:vMerge/>
            <w:tcBorders>
              <w:top w:val="single" w:sz="8" w:space="0" w:color="C4C7C5"/>
              <w:left w:val="single" w:sz="8" w:space="0" w:color="C4C7C5"/>
              <w:bottom w:val="single" w:sz="8" w:space="0" w:color="C4C7C5"/>
              <w:right w:val="single" w:sz="8" w:space="0" w:color="C4C7C5"/>
            </w:tcBorders>
            <w:vAlign w:val="center"/>
            <w:hideMark/>
          </w:tcPr>
          <w:p w14:paraId="7EA7C554" w14:textId="77777777" w:rsidR="00FA4357" w:rsidRPr="0025294B" w:rsidRDefault="00FA4357">
            <w:pPr>
              <w:rPr>
                <w:rFonts w:ascii="Calibri" w:hAnsi="Calibri" w:cs="Calibri"/>
                <w:color w:val="000000"/>
                <w:sz w:val="18"/>
                <w:szCs w:val="18"/>
              </w:rPr>
            </w:pPr>
          </w:p>
        </w:tc>
        <w:tc>
          <w:tcPr>
            <w:tcW w:w="1079" w:type="pct"/>
            <w:vMerge/>
            <w:tcBorders>
              <w:top w:val="single" w:sz="8" w:space="0" w:color="C4C7C5"/>
              <w:left w:val="single" w:sz="8" w:space="0" w:color="C4C7C5"/>
              <w:bottom w:val="single" w:sz="8" w:space="0" w:color="C4C7C5"/>
              <w:right w:val="single" w:sz="8" w:space="0" w:color="C4C7C5"/>
            </w:tcBorders>
            <w:vAlign w:val="center"/>
            <w:hideMark/>
          </w:tcPr>
          <w:p w14:paraId="054A1DD5" w14:textId="77777777" w:rsidR="00FA4357" w:rsidRPr="0025294B" w:rsidRDefault="00FA4357">
            <w:pPr>
              <w:rPr>
                <w:rFonts w:ascii="Calibri" w:hAnsi="Calibri" w:cs="Calibri"/>
                <w:color w:val="000000"/>
                <w:sz w:val="18"/>
                <w:szCs w:val="18"/>
              </w:rPr>
            </w:pPr>
          </w:p>
        </w:tc>
        <w:tc>
          <w:tcPr>
            <w:tcW w:w="1829" w:type="pct"/>
            <w:vMerge/>
            <w:tcBorders>
              <w:top w:val="single" w:sz="8" w:space="0" w:color="C4C7C5"/>
              <w:left w:val="single" w:sz="8" w:space="0" w:color="C4C7C5"/>
              <w:bottom w:val="single" w:sz="8" w:space="0" w:color="C4C7C5"/>
              <w:right w:val="single" w:sz="8" w:space="0" w:color="C4C7C5"/>
            </w:tcBorders>
            <w:vAlign w:val="center"/>
            <w:hideMark/>
          </w:tcPr>
          <w:p w14:paraId="076720AA" w14:textId="77777777" w:rsidR="00FA4357" w:rsidRPr="0025294B" w:rsidRDefault="00FA4357">
            <w:pPr>
              <w:rPr>
                <w:rFonts w:ascii="Calibri" w:hAnsi="Calibri" w:cs="Calibri"/>
                <w:color w:val="000000"/>
                <w:sz w:val="18"/>
                <w:szCs w:val="18"/>
              </w:rPr>
            </w:pPr>
          </w:p>
        </w:tc>
        <w:tc>
          <w:tcPr>
            <w:tcW w:w="445" w:type="pct"/>
            <w:vMerge/>
            <w:tcBorders>
              <w:top w:val="single" w:sz="8" w:space="0" w:color="C4C7C5"/>
              <w:left w:val="single" w:sz="8" w:space="0" w:color="C4C7C5"/>
              <w:bottom w:val="single" w:sz="8" w:space="0" w:color="C4C7C5"/>
              <w:right w:val="single" w:sz="8" w:space="0" w:color="C4C7C5"/>
            </w:tcBorders>
            <w:vAlign w:val="center"/>
            <w:hideMark/>
          </w:tcPr>
          <w:p w14:paraId="1A5CDAA6" w14:textId="77777777" w:rsidR="00FA4357" w:rsidRPr="0025294B" w:rsidRDefault="00FA4357">
            <w:pPr>
              <w:rPr>
                <w:rFonts w:ascii="Calibri" w:hAnsi="Calibri" w:cs="Calibri"/>
                <w:color w:val="000000"/>
                <w:sz w:val="18"/>
                <w:szCs w:val="18"/>
              </w:rPr>
            </w:pPr>
          </w:p>
        </w:tc>
        <w:tc>
          <w:tcPr>
            <w:tcW w:w="736" w:type="pct"/>
            <w:vMerge/>
            <w:tcBorders>
              <w:top w:val="single" w:sz="8" w:space="0" w:color="C4C7C5"/>
              <w:left w:val="single" w:sz="8" w:space="0" w:color="C4C7C5"/>
              <w:bottom w:val="single" w:sz="8" w:space="0" w:color="C4C7C5"/>
              <w:right w:val="single" w:sz="8" w:space="0" w:color="C4C7C5"/>
            </w:tcBorders>
            <w:vAlign w:val="center"/>
            <w:hideMark/>
          </w:tcPr>
          <w:p w14:paraId="773CD151" w14:textId="77777777" w:rsidR="00FA4357" w:rsidRPr="0025294B" w:rsidRDefault="00FA4357">
            <w:pPr>
              <w:rPr>
                <w:rFonts w:ascii="Calibri" w:hAnsi="Calibri" w:cs="Calibri"/>
                <w:color w:val="000000"/>
                <w:sz w:val="18"/>
                <w:szCs w:val="18"/>
              </w:rPr>
            </w:pPr>
          </w:p>
        </w:tc>
        <w:tc>
          <w:tcPr>
            <w:tcW w:w="131" w:type="pct"/>
            <w:tcBorders>
              <w:top w:val="nil"/>
              <w:left w:val="nil"/>
              <w:bottom w:val="nil"/>
              <w:right w:val="nil"/>
            </w:tcBorders>
            <w:noWrap/>
            <w:vAlign w:val="bottom"/>
            <w:hideMark/>
          </w:tcPr>
          <w:p w14:paraId="73370769" w14:textId="77777777" w:rsidR="00FA4357" w:rsidRPr="0025294B" w:rsidRDefault="00FA4357">
            <w:pPr>
              <w:rPr>
                <w:rFonts w:ascii="Calibri" w:hAnsi="Calibri" w:cs="Calibri"/>
                <w:color w:val="000000"/>
                <w:sz w:val="18"/>
                <w:szCs w:val="18"/>
              </w:rPr>
            </w:pPr>
          </w:p>
        </w:tc>
      </w:tr>
    </w:tbl>
    <w:p w14:paraId="178E5985" w14:textId="77777777" w:rsidR="00620372" w:rsidRPr="0025294B" w:rsidRDefault="00620372" w:rsidP="00E90DCA">
      <w:pPr>
        <w:rPr>
          <w:rFonts w:ascii="Calibri" w:hAnsi="Calibri" w:cs="Calibri"/>
          <w:color w:val="000000"/>
          <w:sz w:val="22"/>
          <w:szCs w:val="22"/>
        </w:rPr>
      </w:pPr>
    </w:p>
    <w:p w14:paraId="34F1CEA5" w14:textId="77777777" w:rsidR="003406F0" w:rsidRPr="0025294B" w:rsidRDefault="003406F0" w:rsidP="005F0C55">
      <w:pPr>
        <w:pStyle w:val="ListNumber"/>
        <w:numPr>
          <w:ilvl w:val="0"/>
          <w:numId w:val="0"/>
        </w:numPr>
        <w:ind w:left="1440" w:hanging="1440"/>
        <w:rPr>
          <w:rFonts w:ascii="Calibri" w:hAnsi="Calibri" w:cs="Calibri"/>
        </w:rPr>
      </w:pPr>
    </w:p>
    <w:p w14:paraId="3175491C" w14:textId="77777777" w:rsidR="008955DF" w:rsidRPr="0025294B" w:rsidRDefault="008955DF" w:rsidP="008955DF">
      <w:pPr>
        <w:spacing w:line="278" w:lineRule="auto"/>
        <w:rPr>
          <w:rFonts w:ascii="Calibri" w:hAnsi="Calibri" w:cs="Calibri"/>
          <w:b/>
          <w:bCs/>
        </w:rPr>
      </w:pPr>
      <w:r w:rsidRPr="0025294B">
        <w:rPr>
          <w:rFonts w:ascii="Calibri" w:hAnsi="Calibri" w:cs="Calibri"/>
          <w:b/>
          <w:bCs/>
        </w:rPr>
        <w:lastRenderedPageBreak/>
        <w:t>2627/66 Correspondence</w:t>
      </w:r>
    </w:p>
    <w:p w14:paraId="7B828458" w14:textId="78BB2B3F" w:rsidR="008955DF" w:rsidRPr="0025294B" w:rsidRDefault="00C879CA" w:rsidP="008955DF">
      <w:pPr>
        <w:spacing w:line="278" w:lineRule="auto"/>
        <w:rPr>
          <w:rFonts w:ascii="Calibri" w:hAnsi="Calibri" w:cs="Calibri"/>
        </w:rPr>
      </w:pPr>
      <w:r w:rsidRPr="0025294B">
        <w:rPr>
          <w:rFonts w:ascii="Calibri" w:hAnsi="Calibri" w:cs="Calibri"/>
        </w:rPr>
        <w:t>None received</w:t>
      </w:r>
    </w:p>
    <w:p w14:paraId="591C279E" w14:textId="77777777" w:rsidR="008955DF" w:rsidRPr="0025294B" w:rsidRDefault="008955DF" w:rsidP="008955DF">
      <w:pPr>
        <w:spacing w:line="278" w:lineRule="auto"/>
        <w:rPr>
          <w:rFonts w:ascii="Calibri" w:hAnsi="Calibri" w:cs="Calibri"/>
        </w:rPr>
      </w:pPr>
    </w:p>
    <w:p w14:paraId="2828B7C9" w14:textId="77777777" w:rsidR="008955DF" w:rsidRPr="0025294B" w:rsidRDefault="008955DF" w:rsidP="008955DF">
      <w:pPr>
        <w:spacing w:line="278" w:lineRule="auto"/>
        <w:rPr>
          <w:rFonts w:ascii="Calibri" w:hAnsi="Calibri" w:cs="Calibri"/>
          <w:b/>
          <w:bCs/>
        </w:rPr>
      </w:pPr>
      <w:r w:rsidRPr="0025294B">
        <w:rPr>
          <w:rFonts w:ascii="Calibri" w:hAnsi="Calibri" w:cs="Calibri"/>
          <w:b/>
          <w:bCs/>
        </w:rPr>
        <w:t>2627/67 Plans Panel Referral</w:t>
      </w:r>
    </w:p>
    <w:p w14:paraId="5359EAAB" w14:textId="77777777" w:rsidR="00BB7A24" w:rsidRPr="0025294B" w:rsidRDefault="00BB7A24" w:rsidP="008955DF">
      <w:pPr>
        <w:spacing w:line="278" w:lineRule="auto"/>
        <w:rPr>
          <w:rFonts w:ascii="Calibri" w:hAnsi="Calibri" w:cs="Calibri"/>
          <w:color w:val="000000"/>
          <w:sz w:val="18"/>
          <w:szCs w:val="18"/>
        </w:rPr>
      </w:pPr>
      <w:r w:rsidRPr="0025294B">
        <w:rPr>
          <w:rFonts w:ascii="Calibri" w:hAnsi="Calibri" w:cs="Calibri"/>
          <w:color w:val="000000"/>
          <w:sz w:val="18"/>
          <w:szCs w:val="18"/>
        </w:rPr>
        <w:t xml:space="preserve">RESOLVED TO submit comment on </w:t>
      </w:r>
      <w:r w:rsidRPr="0025294B">
        <w:rPr>
          <w:rFonts w:ascii="Calibri" w:hAnsi="Calibri" w:cs="Calibri"/>
          <w:color w:val="000000"/>
          <w:sz w:val="18"/>
          <w:szCs w:val="18"/>
        </w:rPr>
        <w:t>26/05512/FU</w:t>
      </w:r>
      <w:r w:rsidRPr="0025294B">
        <w:rPr>
          <w:rFonts w:ascii="Calibri" w:hAnsi="Calibri" w:cs="Calibri"/>
          <w:color w:val="000000"/>
          <w:sz w:val="18"/>
          <w:szCs w:val="18"/>
        </w:rPr>
        <w:t xml:space="preserve"> per above</w:t>
      </w:r>
    </w:p>
    <w:p w14:paraId="60128921" w14:textId="2C300027" w:rsidR="00BB7A24" w:rsidRPr="0025294B" w:rsidRDefault="00BB7A24" w:rsidP="008955DF">
      <w:pPr>
        <w:spacing w:line="278" w:lineRule="auto"/>
        <w:rPr>
          <w:rFonts w:ascii="Calibri" w:hAnsi="Calibri" w:cs="Calibri"/>
          <w:b/>
          <w:bCs/>
        </w:rPr>
      </w:pPr>
      <w:r w:rsidRPr="0025294B">
        <w:rPr>
          <w:rFonts w:ascii="Calibri" w:hAnsi="Calibri" w:cs="Calibri"/>
          <w:color w:val="000000"/>
          <w:sz w:val="18"/>
          <w:szCs w:val="18"/>
        </w:rPr>
        <w:t xml:space="preserve">RESOLVED to instruct clerk to determine whether </w:t>
      </w:r>
      <w:r w:rsidRPr="0025294B">
        <w:rPr>
          <w:rFonts w:ascii="Calibri" w:hAnsi="Calibri" w:cs="Calibri"/>
          <w:color w:val="000000"/>
          <w:sz w:val="18"/>
          <w:szCs w:val="18"/>
        </w:rPr>
        <w:t>26/05302/DHH</w:t>
      </w:r>
      <w:r w:rsidR="00B21581" w:rsidRPr="0025294B">
        <w:rPr>
          <w:rFonts w:ascii="Calibri" w:hAnsi="Calibri" w:cs="Calibri"/>
          <w:color w:val="000000"/>
          <w:sz w:val="18"/>
          <w:szCs w:val="18"/>
        </w:rPr>
        <w:t xml:space="preserve"> has been previously considered.</w:t>
      </w:r>
    </w:p>
    <w:p w14:paraId="763D23AD" w14:textId="77777777" w:rsidR="008955DF" w:rsidRPr="0025294B" w:rsidRDefault="008955DF" w:rsidP="008955DF">
      <w:pPr>
        <w:spacing w:line="278" w:lineRule="auto"/>
        <w:rPr>
          <w:rFonts w:ascii="Calibri" w:hAnsi="Calibri" w:cs="Calibri"/>
        </w:rPr>
      </w:pPr>
    </w:p>
    <w:p w14:paraId="228E8DCC" w14:textId="77777777" w:rsidR="008955DF" w:rsidRPr="0025294B" w:rsidRDefault="008955DF" w:rsidP="008955DF">
      <w:pPr>
        <w:spacing w:line="278" w:lineRule="auto"/>
        <w:rPr>
          <w:rFonts w:ascii="Calibri" w:hAnsi="Calibri" w:cs="Calibri"/>
          <w:b/>
          <w:bCs/>
        </w:rPr>
      </w:pPr>
      <w:r w:rsidRPr="0025294B">
        <w:rPr>
          <w:rFonts w:ascii="Calibri" w:hAnsi="Calibri" w:cs="Calibri"/>
          <w:b/>
          <w:bCs/>
        </w:rPr>
        <w:t>2627/68 Date of Next Meeting</w:t>
      </w:r>
    </w:p>
    <w:p w14:paraId="51E29EF4" w14:textId="77777777" w:rsidR="008955DF" w:rsidRPr="0025294B" w:rsidRDefault="008955DF" w:rsidP="008955DF">
      <w:pPr>
        <w:spacing w:line="278" w:lineRule="auto"/>
        <w:rPr>
          <w:rFonts w:ascii="Calibri" w:hAnsi="Calibri" w:cs="Calibri"/>
        </w:rPr>
      </w:pPr>
      <w:r w:rsidRPr="0025294B">
        <w:rPr>
          <w:rFonts w:ascii="Calibri" w:hAnsi="Calibri" w:cs="Calibri"/>
        </w:rPr>
        <w:t xml:space="preserve">It was confirmed that the next meeting of the Planning Committee will take place on </w:t>
      </w:r>
      <w:r w:rsidRPr="0025294B">
        <w:rPr>
          <w:rFonts w:ascii="Calibri" w:hAnsi="Calibri" w:cs="Calibri"/>
          <w:b/>
          <w:bCs/>
        </w:rPr>
        <w:t>7th December 2026 at 6:30 pm</w:t>
      </w:r>
      <w:r w:rsidRPr="0025294B">
        <w:rPr>
          <w:rFonts w:ascii="Calibri" w:hAnsi="Calibri" w:cs="Calibri"/>
        </w:rPr>
        <w:t>.</w:t>
      </w:r>
    </w:p>
    <w:p w14:paraId="08BFF858" w14:textId="77777777" w:rsidR="00330E83" w:rsidRPr="0025294B" w:rsidRDefault="00330E83" w:rsidP="005A41FF">
      <w:pPr>
        <w:rPr>
          <w:rFonts w:ascii="Calibri" w:hAnsi="Calibri" w:cs="Calibri"/>
          <w:sz w:val="18"/>
          <w:szCs w:val="18"/>
        </w:rPr>
      </w:pPr>
    </w:p>
    <w:p w14:paraId="4E1E4FE8" w14:textId="391A2118" w:rsidR="0017383E" w:rsidRPr="0025294B" w:rsidRDefault="0017383E" w:rsidP="005A41FF">
      <w:pPr>
        <w:rPr>
          <w:rFonts w:ascii="Calibri" w:hAnsi="Calibri" w:cs="Calibri"/>
          <w:sz w:val="18"/>
          <w:szCs w:val="18"/>
        </w:rPr>
      </w:pPr>
      <w:r w:rsidRPr="0025294B">
        <w:rPr>
          <w:rFonts w:ascii="Calibri" w:hAnsi="Calibri" w:cs="Calibri"/>
          <w:sz w:val="18"/>
          <w:szCs w:val="18"/>
        </w:rPr>
        <w:t xml:space="preserve">The Chair brought the meeting </w:t>
      </w:r>
      <w:r w:rsidR="00C879CA" w:rsidRPr="0025294B">
        <w:rPr>
          <w:rFonts w:ascii="Calibri" w:hAnsi="Calibri" w:cs="Calibri"/>
          <w:sz w:val="18"/>
          <w:szCs w:val="18"/>
        </w:rPr>
        <w:t>to a close at 6:49.</w:t>
      </w:r>
    </w:p>
    <w:p w14:paraId="6B03F2A9" w14:textId="4274EF2F" w:rsidR="00BD69B2" w:rsidRPr="0025294B" w:rsidRDefault="001179AE" w:rsidP="005A41FF">
      <w:pPr>
        <w:rPr>
          <w:rFonts w:ascii="Calibri" w:hAnsi="Calibri" w:cs="Calibri"/>
          <w:sz w:val="18"/>
          <w:szCs w:val="18"/>
        </w:rPr>
      </w:pPr>
      <w:r w:rsidRPr="0025294B">
        <w:rPr>
          <w:rFonts w:ascii="Calibri" w:hAnsi="Calibri" w:cs="Calibri"/>
          <w:sz w:val="22"/>
          <w:szCs w:val="22"/>
        </w:rPr>
        <w:br/>
      </w:r>
      <w:r w:rsidRPr="0025294B">
        <w:rPr>
          <w:rFonts w:ascii="Calibri" w:hAnsi="Calibri" w:cs="Calibri"/>
          <w:sz w:val="18"/>
          <w:szCs w:val="18"/>
        </w:rPr>
        <w:t>Issued by Jennifer Walper Roberts, Parish Clerk</w:t>
      </w:r>
      <w:r w:rsidR="003406F0" w:rsidRPr="0025294B">
        <w:rPr>
          <w:rFonts w:ascii="Calibri" w:hAnsi="Calibri" w:cs="Calibri"/>
          <w:sz w:val="18"/>
          <w:szCs w:val="18"/>
        </w:rPr>
        <w:t xml:space="preserve">. </w:t>
      </w:r>
      <w:r w:rsidRPr="0025294B">
        <w:rPr>
          <w:rFonts w:ascii="Calibri" w:hAnsi="Calibri" w:cs="Calibri"/>
          <w:sz w:val="18"/>
          <w:szCs w:val="18"/>
        </w:rPr>
        <w:t>Copies of the minutes of this meeting will be available on the Parish Council website: www.alwoodleyparishcouncil.gov.uk. Copies are also available upon request to the Parish Clerk, the.clerk@alwoodleyparishcouncil.gov.uk Alwoodley Parish Council, 60 The Avenue, Alwoodley LS17 7NZ</w:t>
      </w:r>
      <w:r w:rsidR="00E90DCA" w:rsidRPr="0025294B">
        <w:rPr>
          <w:rFonts w:ascii="Calibri" w:hAnsi="Calibri" w:cs="Calibri"/>
          <w:sz w:val="18"/>
          <w:szCs w:val="18"/>
        </w:rPr>
        <w:br w:type="page"/>
      </w:r>
    </w:p>
    <w:sectPr w:rsidR="00BD69B2" w:rsidRPr="0025294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EFF60" w14:textId="77777777" w:rsidR="008F2228" w:rsidRDefault="008F2228" w:rsidP="001179AE">
      <w:r>
        <w:separator/>
      </w:r>
    </w:p>
  </w:endnote>
  <w:endnote w:type="continuationSeparator" w:id="0">
    <w:p w14:paraId="6A0F90EE" w14:textId="77777777" w:rsidR="008F2228" w:rsidRDefault="008F2228" w:rsidP="00117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3CEB7" w14:textId="77777777" w:rsidR="008E76BD" w:rsidRDefault="008E76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2957D" w14:textId="77777777" w:rsidR="008E76BD" w:rsidRDefault="008E76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A5973" w14:textId="77777777" w:rsidR="008E76BD" w:rsidRDefault="008E76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25BAF" w14:textId="77777777" w:rsidR="008F2228" w:rsidRDefault="008F2228" w:rsidP="001179AE">
      <w:r>
        <w:separator/>
      </w:r>
    </w:p>
  </w:footnote>
  <w:footnote w:type="continuationSeparator" w:id="0">
    <w:p w14:paraId="1F735ABE" w14:textId="77777777" w:rsidR="008F2228" w:rsidRDefault="008F2228" w:rsidP="00117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0FB9F" w14:textId="77777777" w:rsidR="008E76BD" w:rsidRDefault="008E76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42D31" w14:textId="007D6AB1" w:rsidR="001179AE" w:rsidRDefault="001179AE" w:rsidP="001179AE">
    <w:pPr>
      <w:pStyle w:val="Header"/>
      <w:jc w:val="center"/>
    </w:pPr>
    <w:r w:rsidRPr="00550EC3">
      <w:rPr>
        <w:noProof/>
        <w:lang w:val="en-GB" w:eastAsia="en-GB"/>
      </w:rPr>
      <w:drawing>
        <wp:inline distT="0" distB="0" distL="0" distR="0" wp14:anchorId="6672BB06" wp14:editId="5A7DD442">
          <wp:extent cx="1895474" cy="717704"/>
          <wp:effectExtent l="0" t="0" r="0" b="6350"/>
          <wp:docPr id="2013289640" name="Picture 1" descr="A logo with green and blue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34940" name="Picture 1" descr="A logo with green and blue leaves&#10;&#10;AI-generated content may be incorrect."/>
                  <pic:cNvPicPr/>
                </pic:nvPicPr>
                <pic:blipFill>
                  <a:blip r:embed="rId1"/>
                  <a:stretch>
                    <a:fillRect/>
                  </a:stretch>
                </pic:blipFill>
                <pic:spPr>
                  <a:xfrm>
                    <a:off x="0" y="0"/>
                    <a:ext cx="1906925" cy="7220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47D9D" w14:textId="77777777" w:rsidR="008E76BD" w:rsidRDefault="008E76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91E4636"/>
    <w:lvl w:ilvl="0">
      <w:start w:val="1"/>
      <w:numFmt w:val="decimal"/>
      <w:pStyle w:val="ListNumber"/>
      <w:lvlText w:val="%1."/>
      <w:lvlJc w:val="left"/>
      <w:pPr>
        <w:tabs>
          <w:tab w:val="num" w:pos="360"/>
        </w:tabs>
        <w:ind w:left="360" w:hanging="360"/>
      </w:pPr>
    </w:lvl>
  </w:abstractNum>
  <w:abstractNum w:abstractNumId="1" w15:restartNumberingAfterBreak="0">
    <w:nsid w:val="05CF0128"/>
    <w:multiLevelType w:val="hybridMultilevel"/>
    <w:tmpl w:val="D2DCFCA2"/>
    <w:lvl w:ilvl="0" w:tplc="A58436CE">
      <w:start w:val="2"/>
      <w:numFmt w:val="bullet"/>
      <w:lvlText w:val="-"/>
      <w:lvlJc w:val="left"/>
      <w:pPr>
        <w:ind w:left="1800" w:hanging="360"/>
      </w:pPr>
      <w:rPr>
        <w:rFonts w:ascii="Arial" w:eastAsiaTheme="minorEastAsia"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28F90986"/>
    <w:multiLevelType w:val="hybridMultilevel"/>
    <w:tmpl w:val="29C606D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701633823">
    <w:abstractNumId w:val="0"/>
  </w:num>
  <w:num w:numId="2" w16cid:durableId="1907566719">
    <w:abstractNumId w:val="1"/>
  </w:num>
  <w:num w:numId="3" w16cid:durableId="21118544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9AE"/>
    <w:rsid w:val="00043357"/>
    <w:rsid w:val="00092756"/>
    <w:rsid w:val="000A3075"/>
    <w:rsid w:val="000D1C49"/>
    <w:rsid w:val="000D4B05"/>
    <w:rsid w:val="000F3B15"/>
    <w:rsid w:val="001179AE"/>
    <w:rsid w:val="0012408F"/>
    <w:rsid w:val="001548B7"/>
    <w:rsid w:val="00165E07"/>
    <w:rsid w:val="00166661"/>
    <w:rsid w:val="0017383E"/>
    <w:rsid w:val="00174B94"/>
    <w:rsid w:val="00181AF0"/>
    <w:rsid w:val="00192407"/>
    <w:rsid w:val="001945DE"/>
    <w:rsid w:val="001A0F62"/>
    <w:rsid w:val="001C2B3D"/>
    <w:rsid w:val="001C3F5F"/>
    <w:rsid w:val="001C68D6"/>
    <w:rsid w:val="001D3A3F"/>
    <w:rsid w:val="00204043"/>
    <w:rsid w:val="00207D57"/>
    <w:rsid w:val="00212B1B"/>
    <w:rsid w:val="00220F1C"/>
    <w:rsid w:val="002372DF"/>
    <w:rsid w:val="0024775A"/>
    <w:rsid w:val="00250726"/>
    <w:rsid w:val="00252156"/>
    <w:rsid w:val="0025294B"/>
    <w:rsid w:val="00264D3C"/>
    <w:rsid w:val="00271E7A"/>
    <w:rsid w:val="00275101"/>
    <w:rsid w:val="00280032"/>
    <w:rsid w:val="002816C8"/>
    <w:rsid w:val="002936EA"/>
    <w:rsid w:val="002A5316"/>
    <w:rsid w:val="002E3200"/>
    <w:rsid w:val="002F24A5"/>
    <w:rsid w:val="002F5A38"/>
    <w:rsid w:val="00330E83"/>
    <w:rsid w:val="003406F0"/>
    <w:rsid w:val="00382B2F"/>
    <w:rsid w:val="00383BD5"/>
    <w:rsid w:val="003970C4"/>
    <w:rsid w:val="003C33A3"/>
    <w:rsid w:val="003E11D8"/>
    <w:rsid w:val="003E31C0"/>
    <w:rsid w:val="00401C33"/>
    <w:rsid w:val="00410123"/>
    <w:rsid w:val="004329D1"/>
    <w:rsid w:val="00447576"/>
    <w:rsid w:val="004626DE"/>
    <w:rsid w:val="0048301F"/>
    <w:rsid w:val="004A484A"/>
    <w:rsid w:val="004C5CAD"/>
    <w:rsid w:val="004C5EDE"/>
    <w:rsid w:val="004D13F6"/>
    <w:rsid w:val="004E42AC"/>
    <w:rsid w:val="00506D91"/>
    <w:rsid w:val="00510C7F"/>
    <w:rsid w:val="005128FA"/>
    <w:rsid w:val="005137DC"/>
    <w:rsid w:val="00537294"/>
    <w:rsid w:val="00555C70"/>
    <w:rsid w:val="00556768"/>
    <w:rsid w:val="005A314F"/>
    <w:rsid w:val="005A41FF"/>
    <w:rsid w:val="005A5A23"/>
    <w:rsid w:val="005A76DC"/>
    <w:rsid w:val="005C2419"/>
    <w:rsid w:val="005C6B4D"/>
    <w:rsid w:val="005D4C13"/>
    <w:rsid w:val="005F0C55"/>
    <w:rsid w:val="005F1B01"/>
    <w:rsid w:val="00604F3B"/>
    <w:rsid w:val="00620372"/>
    <w:rsid w:val="0062607C"/>
    <w:rsid w:val="006271A7"/>
    <w:rsid w:val="0064238E"/>
    <w:rsid w:val="006455D2"/>
    <w:rsid w:val="00647B52"/>
    <w:rsid w:val="006915BA"/>
    <w:rsid w:val="006B68D7"/>
    <w:rsid w:val="006B73C1"/>
    <w:rsid w:val="006C396D"/>
    <w:rsid w:val="006F6AF3"/>
    <w:rsid w:val="00702F52"/>
    <w:rsid w:val="0071245B"/>
    <w:rsid w:val="007313AE"/>
    <w:rsid w:val="00735DF0"/>
    <w:rsid w:val="00736EA7"/>
    <w:rsid w:val="00747032"/>
    <w:rsid w:val="00757A34"/>
    <w:rsid w:val="00762291"/>
    <w:rsid w:val="007A48E1"/>
    <w:rsid w:val="007D0A87"/>
    <w:rsid w:val="007D2915"/>
    <w:rsid w:val="007E5195"/>
    <w:rsid w:val="007F762D"/>
    <w:rsid w:val="00817551"/>
    <w:rsid w:val="008379BF"/>
    <w:rsid w:val="0084610D"/>
    <w:rsid w:val="0085435F"/>
    <w:rsid w:val="00855146"/>
    <w:rsid w:val="00855830"/>
    <w:rsid w:val="008638B3"/>
    <w:rsid w:val="008732EC"/>
    <w:rsid w:val="008737F3"/>
    <w:rsid w:val="00874C5F"/>
    <w:rsid w:val="008955DF"/>
    <w:rsid w:val="008B3231"/>
    <w:rsid w:val="008D1D39"/>
    <w:rsid w:val="008D4F6F"/>
    <w:rsid w:val="008E76BD"/>
    <w:rsid w:val="008F2228"/>
    <w:rsid w:val="00915566"/>
    <w:rsid w:val="00923F6E"/>
    <w:rsid w:val="00925ACB"/>
    <w:rsid w:val="009308C4"/>
    <w:rsid w:val="0093171C"/>
    <w:rsid w:val="009354E6"/>
    <w:rsid w:val="00936C2B"/>
    <w:rsid w:val="00944193"/>
    <w:rsid w:val="009661D0"/>
    <w:rsid w:val="00971D35"/>
    <w:rsid w:val="00972913"/>
    <w:rsid w:val="0099289B"/>
    <w:rsid w:val="00993010"/>
    <w:rsid w:val="00994200"/>
    <w:rsid w:val="009A3F0E"/>
    <w:rsid w:val="009E1A4E"/>
    <w:rsid w:val="009F08EA"/>
    <w:rsid w:val="00A1502B"/>
    <w:rsid w:val="00A3268B"/>
    <w:rsid w:val="00A4789D"/>
    <w:rsid w:val="00A667C2"/>
    <w:rsid w:val="00A6767D"/>
    <w:rsid w:val="00A771DC"/>
    <w:rsid w:val="00A83EE8"/>
    <w:rsid w:val="00A94CA1"/>
    <w:rsid w:val="00AB3167"/>
    <w:rsid w:val="00AD6D9B"/>
    <w:rsid w:val="00AE4BD1"/>
    <w:rsid w:val="00AE7874"/>
    <w:rsid w:val="00AF1C88"/>
    <w:rsid w:val="00B0566C"/>
    <w:rsid w:val="00B1603E"/>
    <w:rsid w:val="00B21581"/>
    <w:rsid w:val="00B41374"/>
    <w:rsid w:val="00B44B92"/>
    <w:rsid w:val="00B74646"/>
    <w:rsid w:val="00B762D2"/>
    <w:rsid w:val="00B92982"/>
    <w:rsid w:val="00BB7A24"/>
    <w:rsid w:val="00BC6DDA"/>
    <w:rsid w:val="00BD69B2"/>
    <w:rsid w:val="00BE1644"/>
    <w:rsid w:val="00BF2D2D"/>
    <w:rsid w:val="00BF7BD2"/>
    <w:rsid w:val="00C07C54"/>
    <w:rsid w:val="00C158F4"/>
    <w:rsid w:val="00C335EB"/>
    <w:rsid w:val="00C40927"/>
    <w:rsid w:val="00C865BD"/>
    <w:rsid w:val="00C879CA"/>
    <w:rsid w:val="00C955A5"/>
    <w:rsid w:val="00CA7F0B"/>
    <w:rsid w:val="00CD5951"/>
    <w:rsid w:val="00CE0EE6"/>
    <w:rsid w:val="00CE5240"/>
    <w:rsid w:val="00D12177"/>
    <w:rsid w:val="00D13E64"/>
    <w:rsid w:val="00D338CD"/>
    <w:rsid w:val="00D62F23"/>
    <w:rsid w:val="00D87001"/>
    <w:rsid w:val="00D96110"/>
    <w:rsid w:val="00DA3516"/>
    <w:rsid w:val="00DE4305"/>
    <w:rsid w:val="00E117DC"/>
    <w:rsid w:val="00E14E7F"/>
    <w:rsid w:val="00E25B79"/>
    <w:rsid w:val="00E36472"/>
    <w:rsid w:val="00E40BB7"/>
    <w:rsid w:val="00E5505A"/>
    <w:rsid w:val="00E62152"/>
    <w:rsid w:val="00E90DCA"/>
    <w:rsid w:val="00EB6B6B"/>
    <w:rsid w:val="00EC2009"/>
    <w:rsid w:val="00EC4497"/>
    <w:rsid w:val="00EC4F04"/>
    <w:rsid w:val="00EE0E19"/>
    <w:rsid w:val="00EE486B"/>
    <w:rsid w:val="00EE5550"/>
    <w:rsid w:val="00EF20A8"/>
    <w:rsid w:val="00F15B49"/>
    <w:rsid w:val="00F212C5"/>
    <w:rsid w:val="00F3678E"/>
    <w:rsid w:val="00F84F38"/>
    <w:rsid w:val="00F85276"/>
    <w:rsid w:val="00FA0509"/>
    <w:rsid w:val="00FA4357"/>
    <w:rsid w:val="00FB4E26"/>
    <w:rsid w:val="00FB5819"/>
    <w:rsid w:val="00FC0EFE"/>
    <w:rsid w:val="00FD0D61"/>
    <w:rsid w:val="00FD2D06"/>
    <w:rsid w:val="00FE60A0"/>
    <w:rsid w:val="00FF2ACC"/>
    <w:rsid w:val="00FF72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CFD04"/>
  <w15:chartTrackingRefBased/>
  <w15:docId w15:val="{D85C92B2-DCE1-4484-8BA6-5EA2CB01E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8FA"/>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1179AE"/>
    <w:pPr>
      <w:keepNext/>
      <w:keepLines/>
      <w:spacing w:before="360" w:after="80" w:line="276" w:lineRule="auto"/>
      <w:outlineLvl w:val="0"/>
    </w:pPr>
    <w:rPr>
      <w:rFonts w:asciiTheme="majorHAnsi" w:eastAsiaTheme="majorEastAsia" w:hAnsiTheme="majorHAnsi" w:cstheme="majorBidi"/>
      <w:color w:val="0F4761" w:themeColor="accent1" w:themeShade="BF"/>
      <w:sz w:val="40"/>
      <w:szCs w:val="40"/>
      <w:lang w:val="en-US" w:eastAsia="en-US"/>
    </w:rPr>
  </w:style>
  <w:style w:type="paragraph" w:styleId="Heading2">
    <w:name w:val="heading 2"/>
    <w:basedOn w:val="Normal"/>
    <w:next w:val="Normal"/>
    <w:link w:val="Heading2Char"/>
    <w:uiPriority w:val="9"/>
    <w:unhideWhenUsed/>
    <w:qFormat/>
    <w:rsid w:val="001179AE"/>
    <w:pPr>
      <w:keepNext/>
      <w:keepLines/>
      <w:spacing w:before="160" w:after="80" w:line="276" w:lineRule="auto"/>
      <w:outlineLvl w:val="1"/>
    </w:pPr>
    <w:rPr>
      <w:rFonts w:asciiTheme="majorHAnsi" w:eastAsiaTheme="majorEastAsia" w:hAnsiTheme="majorHAnsi" w:cstheme="majorBidi"/>
      <w:color w:val="0F4761" w:themeColor="accent1" w:themeShade="BF"/>
      <w:sz w:val="32"/>
      <w:szCs w:val="32"/>
      <w:lang w:val="en-US" w:eastAsia="en-US"/>
    </w:rPr>
  </w:style>
  <w:style w:type="paragraph" w:styleId="Heading3">
    <w:name w:val="heading 3"/>
    <w:basedOn w:val="Normal"/>
    <w:next w:val="Normal"/>
    <w:link w:val="Heading3Char"/>
    <w:uiPriority w:val="9"/>
    <w:unhideWhenUsed/>
    <w:qFormat/>
    <w:rsid w:val="001179AE"/>
    <w:pPr>
      <w:keepNext/>
      <w:keepLines/>
      <w:spacing w:before="160" w:after="80" w:line="276" w:lineRule="auto"/>
      <w:outlineLvl w:val="2"/>
    </w:pPr>
    <w:rPr>
      <w:rFonts w:asciiTheme="minorHAnsi" w:eastAsiaTheme="majorEastAsia" w:hAnsiTheme="minorHAnsi" w:cstheme="majorBidi"/>
      <w:color w:val="0F4761" w:themeColor="accent1" w:themeShade="BF"/>
      <w:sz w:val="28"/>
      <w:szCs w:val="28"/>
      <w:lang w:val="en-US" w:eastAsia="en-US"/>
    </w:rPr>
  </w:style>
  <w:style w:type="paragraph" w:styleId="Heading4">
    <w:name w:val="heading 4"/>
    <w:basedOn w:val="Normal"/>
    <w:next w:val="Normal"/>
    <w:link w:val="Heading4Char"/>
    <w:uiPriority w:val="9"/>
    <w:semiHidden/>
    <w:unhideWhenUsed/>
    <w:qFormat/>
    <w:rsid w:val="001179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79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79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79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79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79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9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179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179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79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79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79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79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79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79AE"/>
    <w:rPr>
      <w:rFonts w:eastAsiaTheme="majorEastAsia" w:cstheme="majorBidi"/>
      <w:color w:val="272727" w:themeColor="text1" w:themeTint="D8"/>
    </w:rPr>
  </w:style>
  <w:style w:type="paragraph" w:styleId="Title">
    <w:name w:val="Title"/>
    <w:basedOn w:val="Normal"/>
    <w:next w:val="Normal"/>
    <w:link w:val="TitleChar"/>
    <w:uiPriority w:val="10"/>
    <w:qFormat/>
    <w:rsid w:val="001179AE"/>
    <w:pPr>
      <w:spacing w:after="80"/>
      <w:contextualSpacing/>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1179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79AE"/>
    <w:pPr>
      <w:numPr>
        <w:ilvl w:val="1"/>
      </w:numPr>
      <w:spacing w:after="200" w:line="276" w:lineRule="auto"/>
    </w:pPr>
    <w:rPr>
      <w:rFonts w:asciiTheme="minorHAnsi" w:eastAsiaTheme="majorEastAsia" w:hAnsiTheme="minorHAnsi" w:cstheme="majorBidi"/>
      <w:color w:val="595959" w:themeColor="text1" w:themeTint="A6"/>
      <w:spacing w:val="15"/>
      <w:sz w:val="28"/>
      <w:szCs w:val="28"/>
      <w:lang w:val="en-US" w:eastAsia="en-US"/>
    </w:rPr>
  </w:style>
  <w:style w:type="character" w:customStyle="1" w:styleId="SubtitleChar">
    <w:name w:val="Subtitle Char"/>
    <w:basedOn w:val="DefaultParagraphFont"/>
    <w:link w:val="Subtitle"/>
    <w:uiPriority w:val="11"/>
    <w:rsid w:val="001179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79AE"/>
    <w:pPr>
      <w:spacing w:before="160" w:after="200" w:line="276" w:lineRule="auto"/>
      <w:jc w:val="center"/>
    </w:pPr>
    <w:rPr>
      <w:rFonts w:asciiTheme="minorHAnsi" w:eastAsiaTheme="minorEastAsia" w:hAnsiTheme="minorHAnsi" w:cstheme="minorBidi"/>
      <w:i/>
      <w:iCs/>
      <w:color w:val="404040" w:themeColor="text1" w:themeTint="BF"/>
      <w:sz w:val="22"/>
      <w:szCs w:val="22"/>
      <w:lang w:val="en-US" w:eastAsia="en-US"/>
    </w:rPr>
  </w:style>
  <w:style w:type="character" w:customStyle="1" w:styleId="QuoteChar">
    <w:name w:val="Quote Char"/>
    <w:basedOn w:val="DefaultParagraphFont"/>
    <w:link w:val="Quote"/>
    <w:uiPriority w:val="29"/>
    <w:rsid w:val="001179AE"/>
    <w:rPr>
      <w:i/>
      <w:iCs/>
      <w:color w:val="404040" w:themeColor="text1" w:themeTint="BF"/>
    </w:rPr>
  </w:style>
  <w:style w:type="paragraph" w:styleId="ListParagraph">
    <w:name w:val="List Paragraph"/>
    <w:basedOn w:val="Normal"/>
    <w:uiPriority w:val="34"/>
    <w:qFormat/>
    <w:rsid w:val="001179AE"/>
    <w:pPr>
      <w:spacing w:after="200" w:line="276" w:lineRule="auto"/>
      <w:ind w:left="720"/>
      <w:contextualSpacing/>
    </w:pPr>
    <w:rPr>
      <w:rFonts w:asciiTheme="minorHAnsi" w:eastAsiaTheme="minorEastAsia" w:hAnsiTheme="minorHAnsi" w:cstheme="minorBidi"/>
      <w:sz w:val="22"/>
      <w:szCs w:val="22"/>
      <w:lang w:val="en-US" w:eastAsia="en-US"/>
    </w:rPr>
  </w:style>
  <w:style w:type="character" w:styleId="IntenseEmphasis">
    <w:name w:val="Intense Emphasis"/>
    <w:basedOn w:val="DefaultParagraphFont"/>
    <w:uiPriority w:val="21"/>
    <w:qFormat/>
    <w:rsid w:val="001179AE"/>
    <w:rPr>
      <w:i/>
      <w:iCs/>
      <w:color w:val="0F4761" w:themeColor="accent1" w:themeShade="BF"/>
    </w:rPr>
  </w:style>
  <w:style w:type="paragraph" w:styleId="IntenseQuote">
    <w:name w:val="Intense Quote"/>
    <w:basedOn w:val="Normal"/>
    <w:next w:val="Normal"/>
    <w:link w:val="IntenseQuoteChar"/>
    <w:uiPriority w:val="30"/>
    <w:qFormat/>
    <w:rsid w:val="001179AE"/>
    <w:pPr>
      <w:pBdr>
        <w:top w:val="single" w:sz="4" w:space="10" w:color="0F4761" w:themeColor="accent1" w:themeShade="BF"/>
        <w:bottom w:val="single" w:sz="4" w:space="10" w:color="0F4761" w:themeColor="accent1" w:themeShade="BF"/>
      </w:pBdr>
      <w:spacing w:before="360" w:after="360" w:line="276" w:lineRule="auto"/>
      <w:ind w:left="864" w:right="864"/>
      <w:jc w:val="center"/>
    </w:pPr>
    <w:rPr>
      <w:rFonts w:asciiTheme="minorHAnsi" w:eastAsiaTheme="minorEastAsia" w:hAnsiTheme="minorHAnsi" w:cstheme="minorBidi"/>
      <w:i/>
      <w:iCs/>
      <w:color w:val="0F4761" w:themeColor="accent1" w:themeShade="BF"/>
      <w:sz w:val="22"/>
      <w:szCs w:val="22"/>
      <w:lang w:val="en-US" w:eastAsia="en-US"/>
    </w:rPr>
  </w:style>
  <w:style w:type="character" w:customStyle="1" w:styleId="IntenseQuoteChar">
    <w:name w:val="Intense Quote Char"/>
    <w:basedOn w:val="DefaultParagraphFont"/>
    <w:link w:val="IntenseQuote"/>
    <w:uiPriority w:val="30"/>
    <w:rsid w:val="001179AE"/>
    <w:rPr>
      <w:i/>
      <w:iCs/>
      <w:color w:val="0F4761" w:themeColor="accent1" w:themeShade="BF"/>
    </w:rPr>
  </w:style>
  <w:style w:type="character" w:styleId="IntenseReference">
    <w:name w:val="Intense Reference"/>
    <w:basedOn w:val="DefaultParagraphFont"/>
    <w:uiPriority w:val="32"/>
    <w:qFormat/>
    <w:rsid w:val="001179AE"/>
    <w:rPr>
      <w:b/>
      <w:bCs/>
      <w:smallCaps/>
      <w:color w:val="0F4761" w:themeColor="accent1" w:themeShade="BF"/>
      <w:spacing w:val="5"/>
    </w:rPr>
  </w:style>
  <w:style w:type="paragraph" w:styleId="ListNumber">
    <w:name w:val="List Number"/>
    <w:basedOn w:val="Normal"/>
    <w:uiPriority w:val="99"/>
    <w:unhideWhenUsed/>
    <w:rsid w:val="001179AE"/>
    <w:pPr>
      <w:numPr>
        <w:numId w:val="1"/>
      </w:numPr>
      <w:tabs>
        <w:tab w:val="clear" w:pos="360"/>
      </w:tabs>
      <w:spacing w:after="200" w:line="276" w:lineRule="auto"/>
      <w:ind w:left="0" w:firstLine="0"/>
      <w:contextualSpacing/>
    </w:pPr>
    <w:rPr>
      <w:rFonts w:asciiTheme="minorHAnsi" w:eastAsiaTheme="minorEastAsia" w:hAnsiTheme="minorHAnsi" w:cstheme="minorBidi"/>
      <w:sz w:val="22"/>
      <w:szCs w:val="22"/>
      <w:lang w:val="en-US" w:eastAsia="en-US"/>
    </w:rPr>
  </w:style>
  <w:style w:type="table" w:styleId="TableGrid">
    <w:name w:val="Table Grid"/>
    <w:basedOn w:val="TableNormal"/>
    <w:uiPriority w:val="59"/>
    <w:rsid w:val="001179AE"/>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79AE"/>
    <w:rPr>
      <w:color w:val="467886" w:themeColor="hyperlink"/>
      <w:u w:val="single"/>
    </w:rPr>
  </w:style>
  <w:style w:type="paragraph" w:customStyle="1" w:styleId="address">
    <w:name w:val="address"/>
    <w:basedOn w:val="Normal"/>
    <w:rsid w:val="001179AE"/>
    <w:pPr>
      <w:spacing w:before="100" w:beforeAutospacing="1" w:after="100" w:afterAutospacing="1"/>
    </w:pPr>
  </w:style>
  <w:style w:type="paragraph" w:customStyle="1" w:styleId="metainfo">
    <w:name w:val="metainfo"/>
    <w:basedOn w:val="Normal"/>
    <w:rsid w:val="001179AE"/>
    <w:pPr>
      <w:spacing w:before="100" w:beforeAutospacing="1" w:after="100" w:afterAutospacing="1"/>
    </w:pPr>
  </w:style>
  <w:style w:type="character" w:customStyle="1" w:styleId="divider">
    <w:name w:val="divider"/>
    <w:basedOn w:val="DefaultParagraphFont"/>
    <w:rsid w:val="001179AE"/>
  </w:style>
  <w:style w:type="paragraph" w:styleId="Header">
    <w:name w:val="header"/>
    <w:basedOn w:val="Normal"/>
    <w:link w:val="HeaderChar"/>
    <w:uiPriority w:val="99"/>
    <w:unhideWhenUsed/>
    <w:rsid w:val="001179AE"/>
    <w:pPr>
      <w:tabs>
        <w:tab w:val="center" w:pos="4513"/>
        <w:tab w:val="right" w:pos="9026"/>
      </w:tabs>
    </w:pPr>
    <w:rPr>
      <w:rFonts w:asciiTheme="minorHAnsi" w:eastAsiaTheme="minorEastAsia" w:hAnsiTheme="minorHAnsi" w:cstheme="minorBidi"/>
      <w:sz w:val="22"/>
      <w:szCs w:val="22"/>
      <w:lang w:val="en-US" w:eastAsia="en-US"/>
    </w:rPr>
  </w:style>
  <w:style w:type="character" w:customStyle="1" w:styleId="HeaderChar">
    <w:name w:val="Header Char"/>
    <w:basedOn w:val="DefaultParagraphFont"/>
    <w:link w:val="Header"/>
    <w:uiPriority w:val="99"/>
    <w:rsid w:val="001179AE"/>
    <w:rPr>
      <w:rFonts w:eastAsiaTheme="minorEastAsia"/>
      <w:kern w:val="0"/>
      <w:sz w:val="22"/>
      <w:szCs w:val="22"/>
      <w:lang w:val="en-US"/>
      <w14:ligatures w14:val="none"/>
    </w:rPr>
  </w:style>
  <w:style w:type="paragraph" w:styleId="Footer">
    <w:name w:val="footer"/>
    <w:basedOn w:val="Normal"/>
    <w:link w:val="FooterChar"/>
    <w:uiPriority w:val="99"/>
    <w:unhideWhenUsed/>
    <w:rsid w:val="001179AE"/>
    <w:pPr>
      <w:tabs>
        <w:tab w:val="center" w:pos="4513"/>
        <w:tab w:val="right" w:pos="9026"/>
      </w:tabs>
    </w:pPr>
    <w:rPr>
      <w:rFonts w:asciiTheme="minorHAnsi" w:eastAsiaTheme="minorEastAsia" w:hAnsiTheme="minorHAnsi" w:cstheme="minorBidi"/>
      <w:sz w:val="22"/>
      <w:szCs w:val="22"/>
      <w:lang w:val="en-US" w:eastAsia="en-US"/>
    </w:rPr>
  </w:style>
  <w:style w:type="character" w:customStyle="1" w:styleId="FooterChar">
    <w:name w:val="Footer Char"/>
    <w:basedOn w:val="DefaultParagraphFont"/>
    <w:link w:val="Footer"/>
    <w:uiPriority w:val="99"/>
    <w:rsid w:val="001179AE"/>
    <w:rPr>
      <w:rFonts w:eastAsiaTheme="minorEastAsia"/>
      <w:kern w:val="0"/>
      <w:sz w:val="22"/>
      <w:szCs w:val="22"/>
      <w:lang w:val="en-US"/>
      <w14:ligatures w14:val="none"/>
    </w:rPr>
  </w:style>
  <w:style w:type="table" w:styleId="TableGridLight">
    <w:name w:val="Grid Table Light"/>
    <w:basedOn w:val="TableNormal"/>
    <w:uiPriority w:val="40"/>
    <w:rsid w:val="00FB4E2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5128FA"/>
    <w:pPr>
      <w:spacing w:before="100" w:beforeAutospacing="1" w:after="100" w:afterAutospacing="1"/>
    </w:pPr>
  </w:style>
  <w:style w:type="character" w:styleId="Strong">
    <w:name w:val="Strong"/>
    <w:basedOn w:val="DefaultParagraphFont"/>
    <w:uiPriority w:val="22"/>
    <w:qFormat/>
    <w:rsid w:val="005128FA"/>
    <w:rPr>
      <w:b/>
      <w:bCs/>
    </w:rPr>
  </w:style>
  <w:style w:type="character" w:styleId="Emphasis">
    <w:name w:val="Emphasis"/>
    <w:basedOn w:val="DefaultParagraphFont"/>
    <w:uiPriority w:val="20"/>
    <w:qFormat/>
    <w:rsid w:val="005128FA"/>
    <w:rPr>
      <w:i/>
      <w:iCs/>
    </w:rPr>
  </w:style>
  <w:style w:type="character" w:styleId="UnresolvedMention">
    <w:name w:val="Unresolved Mention"/>
    <w:basedOn w:val="DefaultParagraphFont"/>
    <w:uiPriority w:val="99"/>
    <w:semiHidden/>
    <w:unhideWhenUsed/>
    <w:rsid w:val="009E1A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795207">
      <w:bodyDiv w:val="1"/>
      <w:marLeft w:val="0"/>
      <w:marRight w:val="0"/>
      <w:marTop w:val="0"/>
      <w:marBottom w:val="0"/>
      <w:divBdr>
        <w:top w:val="none" w:sz="0" w:space="0" w:color="auto"/>
        <w:left w:val="none" w:sz="0" w:space="0" w:color="auto"/>
        <w:bottom w:val="none" w:sz="0" w:space="0" w:color="auto"/>
        <w:right w:val="none" w:sz="0" w:space="0" w:color="auto"/>
      </w:divBdr>
      <w:divsChild>
        <w:div w:id="51465062">
          <w:marLeft w:val="0"/>
          <w:marRight w:val="0"/>
          <w:marTop w:val="0"/>
          <w:marBottom w:val="0"/>
          <w:divBdr>
            <w:top w:val="none" w:sz="0" w:space="0" w:color="auto"/>
            <w:left w:val="none" w:sz="0" w:space="0" w:color="auto"/>
            <w:bottom w:val="none" w:sz="0" w:space="0" w:color="auto"/>
            <w:right w:val="none" w:sz="0" w:space="0" w:color="auto"/>
          </w:divBdr>
        </w:div>
      </w:divsChild>
    </w:div>
    <w:div w:id="101904815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the.clerk@alwoodleyparishcouncil.gov.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1071</Words>
  <Characters>6110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roberts</dc:creator>
  <cp:keywords/>
  <dc:description/>
  <cp:lastModifiedBy>The Clerk</cp:lastModifiedBy>
  <cp:revision>26</cp:revision>
  <cp:lastPrinted>2025-12-27T07:50:00Z</cp:lastPrinted>
  <dcterms:created xsi:type="dcterms:W3CDTF">2026-11-02T15:57:00Z</dcterms:created>
  <dcterms:modified xsi:type="dcterms:W3CDTF">2026-11-02T18:52:00Z</dcterms:modified>
</cp:coreProperties>
</file>